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D66BF7" w:rsidRDefault="00004ECB" w:rsidP="00823680">
      <w:pPr>
        <w:spacing w:line="220" w:lineRule="atLeast"/>
        <w:jc w:val="center"/>
        <w:rPr>
          <w:rFonts w:asciiTheme="minorEastAsia" w:eastAsiaTheme="minorEastAsia" w:hAnsiTheme="minorEastAsia"/>
          <w:sz w:val="32"/>
        </w:rPr>
      </w:pPr>
      <w:r w:rsidRPr="00D66BF7">
        <w:rPr>
          <w:rFonts w:asciiTheme="minorEastAsia" w:eastAsiaTheme="minorEastAsia" w:hAnsiTheme="minorEastAsia"/>
          <w:sz w:val="32"/>
        </w:rPr>
        <w:t>2018</w:t>
      </w:r>
      <w:r w:rsidRPr="00D66BF7">
        <w:rPr>
          <w:rFonts w:asciiTheme="minorEastAsia" w:eastAsiaTheme="minorEastAsia" w:hAnsiTheme="minorEastAsia" w:hint="eastAsia"/>
          <w:sz w:val="32"/>
        </w:rPr>
        <w:t>年度黔南州社科联立项项目一览表</w:t>
      </w:r>
    </w:p>
    <w:tbl>
      <w:tblPr>
        <w:tblStyle w:val="a3"/>
        <w:tblW w:w="0" w:type="auto"/>
        <w:jc w:val="center"/>
        <w:tblLook w:val="04A0"/>
      </w:tblPr>
      <w:tblGrid>
        <w:gridCol w:w="764"/>
        <w:gridCol w:w="1814"/>
        <w:gridCol w:w="4936"/>
        <w:gridCol w:w="1188"/>
        <w:gridCol w:w="2499"/>
        <w:gridCol w:w="2298"/>
      </w:tblGrid>
      <w:tr w:rsidR="005B4940" w:rsidTr="0058263D">
        <w:trPr>
          <w:trHeight w:val="271"/>
          <w:jc w:val="center"/>
        </w:trPr>
        <w:tc>
          <w:tcPr>
            <w:tcW w:w="764" w:type="dxa"/>
            <w:vAlign w:val="center"/>
          </w:tcPr>
          <w:p w:rsidR="005B4940" w:rsidRPr="003A4790" w:rsidRDefault="005B4940" w:rsidP="00662553">
            <w:pPr>
              <w:spacing w:line="220" w:lineRule="atLeast"/>
              <w:jc w:val="center"/>
              <w:rPr>
                <w:rFonts w:ascii="微软雅黑" w:hAnsi="微软雅黑"/>
              </w:rPr>
            </w:pPr>
            <w:bookmarkStart w:id="0" w:name="OLE_LINK1"/>
            <w:r w:rsidRPr="003A4790">
              <w:rPr>
                <w:rFonts w:ascii="微软雅黑" w:hAnsi="微软雅黑" w:hint="eastAsia"/>
              </w:rPr>
              <w:t>序号</w:t>
            </w:r>
          </w:p>
        </w:tc>
        <w:tc>
          <w:tcPr>
            <w:tcW w:w="1814" w:type="dxa"/>
            <w:vAlign w:val="center"/>
          </w:tcPr>
          <w:p w:rsidR="005B4940" w:rsidRDefault="005B4940" w:rsidP="00662553">
            <w:pPr>
              <w:spacing w:line="220" w:lineRule="atLeast"/>
              <w:jc w:val="center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4936" w:type="dxa"/>
            <w:vAlign w:val="center"/>
          </w:tcPr>
          <w:p w:rsidR="005B4940" w:rsidRDefault="002A3315" w:rsidP="00662553">
            <w:pPr>
              <w:spacing w:line="220" w:lineRule="atLeast"/>
              <w:jc w:val="center"/>
            </w:pPr>
            <w:r>
              <w:rPr>
                <w:rFonts w:hint="eastAsia"/>
              </w:rPr>
              <w:t>课题</w:t>
            </w:r>
            <w:r w:rsidR="005B4940">
              <w:rPr>
                <w:rFonts w:hint="eastAsia"/>
              </w:rPr>
              <w:t>名称</w:t>
            </w:r>
          </w:p>
        </w:tc>
        <w:tc>
          <w:tcPr>
            <w:tcW w:w="1188" w:type="dxa"/>
            <w:vAlign w:val="center"/>
          </w:tcPr>
          <w:p w:rsidR="005B4940" w:rsidRDefault="005B4940" w:rsidP="00662553">
            <w:pPr>
              <w:spacing w:line="220" w:lineRule="atLeast"/>
              <w:jc w:val="center"/>
            </w:pPr>
            <w:r>
              <w:rPr>
                <w:rFonts w:hint="eastAsia"/>
              </w:rPr>
              <w:t>申报人</w:t>
            </w:r>
          </w:p>
        </w:tc>
        <w:tc>
          <w:tcPr>
            <w:tcW w:w="2499" w:type="dxa"/>
            <w:vAlign w:val="center"/>
          </w:tcPr>
          <w:p w:rsidR="005B4940" w:rsidRDefault="005B4940" w:rsidP="00662553">
            <w:pPr>
              <w:spacing w:line="220" w:lineRule="atLeast"/>
              <w:jc w:val="center"/>
            </w:pPr>
            <w:r>
              <w:rPr>
                <w:rFonts w:hint="eastAsia"/>
              </w:rPr>
              <w:t>工作单位（院、系）</w:t>
            </w:r>
          </w:p>
        </w:tc>
        <w:tc>
          <w:tcPr>
            <w:tcW w:w="2298" w:type="dxa"/>
            <w:vAlign w:val="center"/>
          </w:tcPr>
          <w:p w:rsidR="005B4940" w:rsidRDefault="005B4940" w:rsidP="00662553">
            <w:pPr>
              <w:spacing w:line="220" w:lineRule="atLeast"/>
              <w:jc w:val="center"/>
            </w:pPr>
            <w:r>
              <w:rPr>
                <w:rFonts w:hint="eastAsia"/>
              </w:rPr>
              <w:t>备注（是否同意列为经费自筹项目）</w:t>
            </w:r>
          </w:p>
        </w:tc>
      </w:tr>
      <w:tr w:rsidR="005B4940" w:rsidTr="0058263D">
        <w:trPr>
          <w:jc w:val="center"/>
        </w:trPr>
        <w:tc>
          <w:tcPr>
            <w:tcW w:w="764" w:type="dxa"/>
            <w:vAlign w:val="center"/>
          </w:tcPr>
          <w:p w:rsidR="005B4940" w:rsidRPr="003A4790" w:rsidRDefault="005B4940" w:rsidP="00662553">
            <w:pPr>
              <w:spacing w:line="220" w:lineRule="atLeast"/>
              <w:jc w:val="center"/>
              <w:rPr>
                <w:rFonts w:ascii="微软雅黑" w:hAnsi="微软雅黑"/>
              </w:rPr>
            </w:pPr>
            <w:r w:rsidRPr="003A4790">
              <w:rPr>
                <w:rFonts w:ascii="微软雅黑" w:hAnsi="微软雅黑" w:hint="eastAsia"/>
              </w:rPr>
              <w:t>1</w:t>
            </w:r>
          </w:p>
        </w:tc>
        <w:tc>
          <w:tcPr>
            <w:tcW w:w="1814" w:type="dxa"/>
            <w:vAlign w:val="center"/>
          </w:tcPr>
          <w:p w:rsidR="005B4940" w:rsidRDefault="005B4940" w:rsidP="00662553">
            <w:pPr>
              <w:spacing w:line="220" w:lineRule="atLeast"/>
              <w:jc w:val="center"/>
            </w:pPr>
            <w:r>
              <w:rPr>
                <w:rFonts w:hint="eastAsia"/>
              </w:rPr>
              <w:t>Qnzskl-2018-33</w:t>
            </w:r>
          </w:p>
        </w:tc>
        <w:tc>
          <w:tcPr>
            <w:tcW w:w="4936" w:type="dxa"/>
            <w:vAlign w:val="center"/>
          </w:tcPr>
          <w:p w:rsidR="005B4940" w:rsidRDefault="005B4940" w:rsidP="00662553">
            <w:pPr>
              <w:spacing w:line="220" w:lineRule="atLeast"/>
              <w:jc w:val="center"/>
            </w:pPr>
            <w:r>
              <w:t>乡村</w:t>
            </w:r>
            <w:r>
              <w:rPr>
                <w:rFonts w:hint="eastAsia"/>
              </w:rPr>
              <w:t>振兴背景下黔南州小城镇建设的问题与对策研究</w:t>
            </w:r>
          </w:p>
        </w:tc>
        <w:tc>
          <w:tcPr>
            <w:tcW w:w="1188" w:type="dxa"/>
            <w:vAlign w:val="center"/>
          </w:tcPr>
          <w:p w:rsidR="005B4940" w:rsidRDefault="005B4940" w:rsidP="00662553">
            <w:pPr>
              <w:spacing w:line="220" w:lineRule="atLeast"/>
              <w:jc w:val="center"/>
            </w:pPr>
            <w:r>
              <w:rPr>
                <w:rFonts w:hint="eastAsia"/>
              </w:rPr>
              <w:t>童岳嵩</w:t>
            </w:r>
          </w:p>
        </w:tc>
        <w:tc>
          <w:tcPr>
            <w:tcW w:w="2499" w:type="dxa"/>
            <w:vAlign w:val="center"/>
          </w:tcPr>
          <w:p w:rsidR="005B4940" w:rsidRDefault="005B4940" w:rsidP="00662553">
            <w:pPr>
              <w:spacing w:line="220" w:lineRule="atLeast"/>
              <w:jc w:val="center"/>
            </w:pPr>
            <w:r>
              <w:rPr>
                <w:rFonts w:hint="eastAsia"/>
              </w:rPr>
              <w:t>黔南民族职业技术学院</w:t>
            </w:r>
          </w:p>
        </w:tc>
        <w:tc>
          <w:tcPr>
            <w:tcW w:w="2298" w:type="dxa"/>
            <w:vAlign w:val="center"/>
          </w:tcPr>
          <w:p w:rsidR="005B4940" w:rsidRDefault="005B4940" w:rsidP="00662553">
            <w:pPr>
              <w:spacing w:line="220" w:lineRule="atLeast"/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5B4940" w:rsidTr="0058263D">
        <w:trPr>
          <w:jc w:val="center"/>
        </w:trPr>
        <w:tc>
          <w:tcPr>
            <w:tcW w:w="764" w:type="dxa"/>
            <w:vAlign w:val="center"/>
          </w:tcPr>
          <w:p w:rsidR="005B4940" w:rsidRPr="003A4790" w:rsidRDefault="005B4940" w:rsidP="00662553">
            <w:pPr>
              <w:spacing w:line="220" w:lineRule="atLeast"/>
              <w:jc w:val="center"/>
              <w:rPr>
                <w:rFonts w:ascii="微软雅黑" w:hAnsi="微软雅黑"/>
              </w:rPr>
            </w:pPr>
            <w:r w:rsidRPr="003A4790">
              <w:rPr>
                <w:rFonts w:ascii="微软雅黑" w:hAnsi="微软雅黑" w:hint="eastAsia"/>
              </w:rPr>
              <w:t>2</w:t>
            </w:r>
          </w:p>
        </w:tc>
        <w:tc>
          <w:tcPr>
            <w:tcW w:w="1814" w:type="dxa"/>
            <w:vAlign w:val="center"/>
          </w:tcPr>
          <w:p w:rsidR="005B4940" w:rsidRDefault="005B4940" w:rsidP="00662553">
            <w:pPr>
              <w:spacing w:line="220" w:lineRule="atLeast"/>
              <w:jc w:val="center"/>
            </w:pPr>
            <w:r>
              <w:rPr>
                <w:rFonts w:hint="eastAsia"/>
              </w:rPr>
              <w:t>Qnzskl-2018-34</w:t>
            </w:r>
          </w:p>
        </w:tc>
        <w:tc>
          <w:tcPr>
            <w:tcW w:w="4936" w:type="dxa"/>
            <w:vAlign w:val="center"/>
          </w:tcPr>
          <w:p w:rsidR="005B4940" w:rsidRDefault="005B4940" w:rsidP="00662553">
            <w:pPr>
              <w:spacing w:line="220" w:lineRule="atLeast"/>
              <w:jc w:val="center"/>
            </w:pPr>
            <w:r>
              <w:rPr>
                <w:rFonts w:hint="eastAsia"/>
              </w:rPr>
              <w:t>黔南州职业教育精准扶贫政策及效应研究</w:t>
            </w:r>
          </w:p>
        </w:tc>
        <w:tc>
          <w:tcPr>
            <w:tcW w:w="1188" w:type="dxa"/>
            <w:vAlign w:val="center"/>
          </w:tcPr>
          <w:p w:rsidR="005B4940" w:rsidRDefault="005B4940" w:rsidP="00662553">
            <w:pPr>
              <w:spacing w:line="220" w:lineRule="atLeast"/>
              <w:jc w:val="center"/>
            </w:pPr>
            <w:r>
              <w:rPr>
                <w:rFonts w:hint="eastAsia"/>
              </w:rPr>
              <w:t>邹奎</w:t>
            </w:r>
          </w:p>
        </w:tc>
        <w:tc>
          <w:tcPr>
            <w:tcW w:w="2499" w:type="dxa"/>
            <w:vAlign w:val="center"/>
          </w:tcPr>
          <w:p w:rsidR="005B4940" w:rsidRDefault="005B4940" w:rsidP="00662553">
            <w:pPr>
              <w:spacing w:line="220" w:lineRule="atLeast"/>
              <w:jc w:val="center"/>
            </w:pPr>
            <w:r>
              <w:rPr>
                <w:rFonts w:hint="eastAsia"/>
              </w:rPr>
              <w:t>黔南民族职业技术学院</w:t>
            </w:r>
          </w:p>
        </w:tc>
        <w:tc>
          <w:tcPr>
            <w:tcW w:w="2298" w:type="dxa"/>
            <w:vAlign w:val="center"/>
          </w:tcPr>
          <w:p w:rsidR="005B4940" w:rsidRDefault="005B4940" w:rsidP="00662553">
            <w:pPr>
              <w:spacing w:line="220" w:lineRule="atLeast"/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5B4940" w:rsidTr="0058263D">
        <w:trPr>
          <w:jc w:val="center"/>
        </w:trPr>
        <w:tc>
          <w:tcPr>
            <w:tcW w:w="764" w:type="dxa"/>
            <w:vAlign w:val="center"/>
          </w:tcPr>
          <w:p w:rsidR="005B4940" w:rsidRPr="003A4790" w:rsidRDefault="005B4940" w:rsidP="00662553">
            <w:pPr>
              <w:spacing w:line="220" w:lineRule="atLeast"/>
              <w:jc w:val="center"/>
              <w:rPr>
                <w:rFonts w:ascii="微软雅黑" w:hAnsi="微软雅黑"/>
              </w:rPr>
            </w:pPr>
            <w:r w:rsidRPr="003A4790">
              <w:rPr>
                <w:rFonts w:ascii="微软雅黑" w:hAnsi="微软雅黑" w:hint="eastAsia"/>
              </w:rPr>
              <w:t>3</w:t>
            </w:r>
          </w:p>
        </w:tc>
        <w:tc>
          <w:tcPr>
            <w:tcW w:w="1814" w:type="dxa"/>
            <w:vAlign w:val="center"/>
          </w:tcPr>
          <w:p w:rsidR="005B4940" w:rsidRDefault="005B4940" w:rsidP="00662553">
            <w:pPr>
              <w:spacing w:line="220" w:lineRule="atLeast"/>
              <w:jc w:val="center"/>
            </w:pPr>
            <w:r>
              <w:rPr>
                <w:rFonts w:hint="eastAsia"/>
              </w:rPr>
              <w:t>Qnzskl-2018-35</w:t>
            </w:r>
          </w:p>
        </w:tc>
        <w:tc>
          <w:tcPr>
            <w:tcW w:w="4936" w:type="dxa"/>
            <w:vAlign w:val="center"/>
          </w:tcPr>
          <w:p w:rsidR="005B4940" w:rsidRDefault="005B4940" w:rsidP="00662553">
            <w:pPr>
              <w:spacing w:line="220" w:lineRule="atLeast"/>
              <w:jc w:val="center"/>
            </w:pPr>
            <w:r>
              <w:rPr>
                <w:rFonts w:hint="eastAsia"/>
              </w:rPr>
              <w:t>新型社会组织参与黔南地区民族村寨治理路径研究</w:t>
            </w:r>
          </w:p>
        </w:tc>
        <w:tc>
          <w:tcPr>
            <w:tcW w:w="1188" w:type="dxa"/>
            <w:vAlign w:val="center"/>
          </w:tcPr>
          <w:p w:rsidR="005B4940" w:rsidRDefault="005B4940" w:rsidP="00662553">
            <w:pPr>
              <w:spacing w:line="220" w:lineRule="atLeast"/>
              <w:jc w:val="center"/>
            </w:pPr>
            <w:r>
              <w:rPr>
                <w:rFonts w:hint="eastAsia"/>
              </w:rPr>
              <w:t>田如意</w:t>
            </w:r>
          </w:p>
        </w:tc>
        <w:tc>
          <w:tcPr>
            <w:tcW w:w="2499" w:type="dxa"/>
            <w:vAlign w:val="center"/>
          </w:tcPr>
          <w:p w:rsidR="005B4940" w:rsidRDefault="005B4940" w:rsidP="00662553">
            <w:pPr>
              <w:spacing w:line="220" w:lineRule="atLeast"/>
              <w:jc w:val="center"/>
            </w:pPr>
            <w:r>
              <w:rPr>
                <w:rFonts w:hint="eastAsia"/>
              </w:rPr>
              <w:t>黔南民族职业技术学院</w:t>
            </w:r>
          </w:p>
        </w:tc>
        <w:tc>
          <w:tcPr>
            <w:tcW w:w="2298" w:type="dxa"/>
            <w:vAlign w:val="center"/>
          </w:tcPr>
          <w:p w:rsidR="005B4940" w:rsidRDefault="005B4940" w:rsidP="00662553">
            <w:pPr>
              <w:spacing w:line="220" w:lineRule="atLeast"/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5B4940" w:rsidTr="0058263D">
        <w:trPr>
          <w:jc w:val="center"/>
        </w:trPr>
        <w:tc>
          <w:tcPr>
            <w:tcW w:w="764" w:type="dxa"/>
            <w:vAlign w:val="center"/>
          </w:tcPr>
          <w:p w:rsidR="005B4940" w:rsidRPr="003A4790" w:rsidRDefault="005B4940" w:rsidP="00662553">
            <w:pPr>
              <w:spacing w:line="220" w:lineRule="atLeast"/>
              <w:jc w:val="center"/>
              <w:rPr>
                <w:rFonts w:ascii="微软雅黑" w:hAnsi="微软雅黑"/>
              </w:rPr>
            </w:pPr>
            <w:r w:rsidRPr="003A4790">
              <w:rPr>
                <w:rFonts w:ascii="微软雅黑" w:hAnsi="微软雅黑" w:hint="eastAsia"/>
              </w:rPr>
              <w:t>4</w:t>
            </w:r>
          </w:p>
        </w:tc>
        <w:tc>
          <w:tcPr>
            <w:tcW w:w="1814" w:type="dxa"/>
            <w:vAlign w:val="center"/>
          </w:tcPr>
          <w:p w:rsidR="005B4940" w:rsidRDefault="005B4940" w:rsidP="00662553">
            <w:pPr>
              <w:spacing w:line="220" w:lineRule="atLeast"/>
              <w:jc w:val="center"/>
            </w:pPr>
            <w:r>
              <w:rPr>
                <w:rFonts w:hint="eastAsia"/>
              </w:rPr>
              <w:t>Qnzskl-2018-36</w:t>
            </w:r>
          </w:p>
        </w:tc>
        <w:tc>
          <w:tcPr>
            <w:tcW w:w="4936" w:type="dxa"/>
            <w:vAlign w:val="center"/>
          </w:tcPr>
          <w:p w:rsidR="005B4940" w:rsidRDefault="005B4940" w:rsidP="00662553">
            <w:pPr>
              <w:spacing w:line="220" w:lineRule="atLeast"/>
              <w:jc w:val="center"/>
            </w:pPr>
            <w:r>
              <w:rPr>
                <w:rFonts w:hint="eastAsia"/>
              </w:rPr>
              <w:t>黔南州易地扶贫搬迁农民职业技能及生存能力研究</w:t>
            </w:r>
          </w:p>
        </w:tc>
        <w:tc>
          <w:tcPr>
            <w:tcW w:w="1188" w:type="dxa"/>
            <w:vAlign w:val="center"/>
          </w:tcPr>
          <w:p w:rsidR="005B4940" w:rsidRDefault="005B4940" w:rsidP="00662553">
            <w:pPr>
              <w:spacing w:line="220" w:lineRule="atLeast"/>
              <w:jc w:val="center"/>
            </w:pPr>
            <w:r>
              <w:rPr>
                <w:rFonts w:hint="eastAsia"/>
              </w:rPr>
              <w:t>杨露</w:t>
            </w:r>
          </w:p>
        </w:tc>
        <w:tc>
          <w:tcPr>
            <w:tcW w:w="2499" w:type="dxa"/>
            <w:vAlign w:val="center"/>
          </w:tcPr>
          <w:p w:rsidR="005B4940" w:rsidRDefault="005B4940" w:rsidP="00662553">
            <w:pPr>
              <w:spacing w:line="220" w:lineRule="atLeast"/>
              <w:jc w:val="center"/>
            </w:pPr>
            <w:r>
              <w:rPr>
                <w:rFonts w:hint="eastAsia"/>
              </w:rPr>
              <w:t>黔南民族职业技术学院</w:t>
            </w:r>
          </w:p>
        </w:tc>
        <w:tc>
          <w:tcPr>
            <w:tcW w:w="2298" w:type="dxa"/>
            <w:vAlign w:val="center"/>
          </w:tcPr>
          <w:p w:rsidR="005B4940" w:rsidRDefault="005B4940" w:rsidP="00662553">
            <w:pPr>
              <w:spacing w:line="220" w:lineRule="atLeast"/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5B4940" w:rsidTr="0058263D">
        <w:trPr>
          <w:jc w:val="center"/>
        </w:trPr>
        <w:tc>
          <w:tcPr>
            <w:tcW w:w="764" w:type="dxa"/>
            <w:vAlign w:val="center"/>
          </w:tcPr>
          <w:p w:rsidR="005B4940" w:rsidRPr="003A4790" w:rsidRDefault="005B4940" w:rsidP="00662553">
            <w:pPr>
              <w:spacing w:line="220" w:lineRule="atLeast"/>
              <w:jc w:val="center"/>
              <w:rPr>
                <w:rFonts w:ascii="微软雅黑" w:hAnsi="微软雅黑"/>
              </w:rPr>
            </w:pPr>
            <w:r w:rsidRPr="003A4790">
              <w:rPr>
                <w:rFonts w:ascii="微软雅黑" w:hAnsi="微软雅黑" w:hint="eastAsia"/>
              </w:rPr>
              <w:t>5</w:t>
            </w:r>
          </w:p>
        </w:tc>
        <w:tc>
          <w:tcPr>
            <w:tcW w:w="1814" w:type="dxa"/>
            <w:vAlign w:val="center"/>
          </w:tcPr>
          <w:p w:rsidR="005B4940" w:rsidRDefault="005B4940" w:rsidP="00662553">
            <w:pPr>
              <w:spacing w:line="220" w:lineRule="atLeast"/>
              <w:jc w:val="center"/>
            </w:pPr>
            <w:r>
              <w:rPr>
                <w:rFonts w:hint="eastAsia"/>
              </w:rPr>
              <w:t>Qnzskl-2018-37</w:t>
            </w:r>
          </w:p>
        </w:tc>
        <w:tc>
          <w:tcPr>
            <w:tcW w:w="4936" w:type="dxa"/>
            <w:vAlign w:val="center"/>
          </w:tcPr>
          <w:p w:rsidR="005B4940" w:rsidRDefault="005B4940" w:rsidP="00662553">
            <w:pPr>
              <w:spacing w:line="220" w:lineRule="atLeast"/>
              <w:jc w:val="center"/>
            </w:pPr>
            <w:r>
              <w:rPr>
                <w:rFonts w:hint="eastAsia"/>
              </w:rPr>
              <w:t>少数民族地区高职院校信息化教学推广与应用</w:t>
            </w:r>
            <w:r>
              <w:t>—</w:t>
            </w:r>
            <w:r>
              <w:rPr>
                <w:rFonts w:hint="eastAsia"/>
              </w:rPr>
              <w:t>以黔南民族职业技术学院为例</w:t>
            </w:r>
          </w:p>
        </w:tc>
        <w:tc>
          <w:tcPr>
            <w:tcW w:w="1188" w:type="dxa"/>
            <w:vAlign w:val="center"/>
          </w:tcPr>
          <w:p w:rsidR="005B4940" w:rsidRDefault="005B4940" w:rsidP="00662553">
            <w:pPr>
              <w:spacing w:line="220" w:lineRule="atLeast"/>
              <w:jc w:val="center"/>
            </w:pPr>
            <w:r>
              <w:rPr>
                <w:rFonts w:hint="eastAsia"/>
              </w:rPr>
              <w:t>刘天和</w:t>
            </w:r>
          </w:p>
        </w:tc>
        <w:tc>
          <w:tcPr>
            <w:tcW w:w="2499" w:type="dxa"/>
            <w:vAlign w:val="center"/>
          </w:tcPr>
          <w:p w:rsidR="005B4940" w:rsidRDefault="005B4940" w:rsidP="00662553">
            <w:pPr>
              <w:spacing w:line="220" w:lineRule="atLeast"/>
              <w:jc w:val="center"/>
            </w:pPr>
            <w:r>
              <w:rPr>
                <w:rFonts w:hint="eastAsia"/>
              </w:rPr>
              <w:t>黔南民族职业技术学院</w:t>
            </w:r>
          </w:p>
        </w:tc>
        <w:tc>
          <w:tcPr>
            <w:tcW w:w="2298" w:type="dxa"/>
            <w:vAlign w:val="center"/>
          </w:tcPr>
          <w:p w:rsidR="005B4940" w:rsidRDefault="005B4940" w:rsidP="00662553">
            <w:pPr>
              <w:spacing w:line="220" w:lineRule="atLeast"/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5B4940" w:rsidTr="0058263D">
        <w:trPr>
          <w:jc w:val="center"/>
        </w:trPr>
        <w:tc>
          <w:tcPr>
            <w:tcW w:w="764" w:type="dxa"/>
            <w:vAlign w:val="center"/>
          </w:tcPr>
          <w:p w:rsidR="005B4940" w:rsidRPr="003A4790" w:rsidRDefault="005B4940" w:rsidP="00662553">
            <w:pPr>
              <w:spacing w:line="220" w:lineRule="atLeast"/>
              <w:jc w:val="center"/>
              <w:rPr>
                <w:rFonts w:ascii="微软雅黑" w:hAnsi="微软雅黑"/>
              </w:rPr>
            </w:pPr>
            <w:r w:rsidRPr="003A4790">
              <w:rPr>
                <w:rFonts w:ascii="微软雅黑" w:hAnsi="微软雅黑" w:hint="eastAsia"/>
              </w:rPr>
              <w:t>6</w:t>
            </w:r>
          </w:p>
        </w:tc>
        <w:tc>
          <w:tcPr>
            <w:tcW w:w="1814" w:type="dxa"/>
            <w:vAlign w:val="center"/>
          </w:tcPr>
          <w:p w:rsidR="005B4940" w:rsidRDefault="005B4940" w:rsidP="00662553">
            <w:pPr>
              <w:spacing w:line="220" w:lineRule="atLeast"/>
              <w:jc w:val="center"/>
            </w:pPr>
            <w:r>
              <w:rPr>
                <w:rFonts w:hint="eastAsia"/>
              </w:rPr>
              <w:t>Qnzskl-2018-38</w:t>
            </w:r>
          </w:p>
        </w:tc>
        <w:tc>
          <w:tcPr>
            <w:tcW w:w="4936" w:type="dxa"/>
            <w:vAlign w:val="center"/>
          </w:tcPr>
          <w:p w:rsidR="005B4940" w:rsidRDefault="005B4940" w:rsidP="00662553">
            <w:pPr>
              <w:spacing w:line="220" w:lineRule="atLeast"/>
              <w:jc w:val="center"/>
            </w:pPr>
            <w:r>
              <w:rPr>
                <w:rFonts w:hint="eastAsia"/>
              </w:rPr>
              <w:t>3D</w:t>
            </w:r>
            <w:r>
              <w:rPr>
                <w:rFonts w:hint="eastAsia"/>
              </w:rPr>
              <w:t>打印在非遗保护中的应用研究</w:t>
            </w:r>
            <w:r>
              <w:t>—</w:t>
            </w:r>
            <w:r>
              <w:rPr>
                <w:rFonts w:hint="eastAsia"/>
              </w:rPr>
              <w:t>以黔南州为例</w:t>
            </w:r>
          </w:p>
        </w:tc>
        <w:tc>
          <w:tcPr>
            <w:tcW w:w="1188" w:type="dxa"/>
            <w:vAlign w:val="center"/>
          </w:tcPr>
          <w:p w:rsidR="005B4940" w:rsidRDefault="005B4940" w:rsidP="00662553">
            <w:pPr>
              <w:spacing w:line="220" w:lineRule="atLeast"/>
              <w:jc w:val="center"/>
            </w:pPr>
            <w:r>
              <w:rPr>
                <w:rFonts w:hint="eastAsia"/>
              </w:rPr>
              <w:t>杨金广</w:t>
            </w:r>
          </w:p>
        </w:tc>
        <w:tc>
          <w:tcPr>
            <w:tcW w:w="2499" w:type="dxa"/>
            <w:vAlign w:val="center"/>
          </w:tcPr>
          <w:p w:rsidR="005B4940" w:rsidRDefault="005B4940" w:rsidP="00662553">
            <w:pPr>
              <w:spacing w:line="220" w:lineRule="atLeast"/>
              <w:jc w:val="center"/>
            </w:pPr>
            <w:r>
              <w:rPr>
                <w:rFonts w:hint="eastAsia"/>
              </w:rPr>
              <w:t>黔南民族职业技术学院</w:t>
            </w:r>
          </w:p>
        </w:tc>
        <w:tc>
          <w:tcPr>
            <w:tcW w:w="2298" w:type="dxa"/>
            <w:vAlign w:val="center"/>
          </w:tcPr>
          <w:p w:rsidR="005B4940" w:rsidRDefault="005B4940" w:rsidP="00662553">
            <w:pPr>
              <w:spacing w:line="220" w:lineRule="atLeast"/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5B4940" w:rsidTr="0058263D">
        <w:trPr>
          <w:jc w:val="center"/>
        </w:trPr>
        <w:tc>
          <w:tcPr>
            <w:tcW w:w="764" w:type="dxa"/>
            <w:vAlign w:val="center"/>
          </w:tcPr>
          <w:p w:rsidR="005B4940" w:rsidRPr="003A4790" w:rsidRDefault="005B4940" w:rsidP="00662553">
            <w:pPr>
              <w:spacing w:line="220" w:lineRule="atLeast"/>
              <w:jc w:val="center"/>
              <w:rPr>
                <w:rFonts w:ascii="微软雅黑" w:hAnsi="微软雅黑"/>
              </w:rPr>
            </w:pPr>
            <w:r w:rsidRPr="003A4790">
              <w:rPr>
                <w:rFonts w:ascii="微软雅黑" w:hAnsi="微软雅黑" w:hint="eastAsia"/>
              </w:rPr>
              <w:t>7</w:t>
            </w:r>
          </w:p>
        </w:tc>
        <w:tc>
          <w:tcPr>
            <w:tcW w:w="1814" w:type="dxa"/>
            <w:vAlign w:val="center"/>
          </w:tcPr>
          <w:p w:rsidR="005B4940" w:rsidRDefault="005B4940" w:rsidP="00662553">
            <w:pPr>
              <w:spacing w:line="220" w:lineRule="atLeast"/>
              <w:jc w:val="center"/>
            </w:pPr>
            <w:r>
              <w:rPr>
                <w:rFonts w:hint="eastAsia"/>
              </w:rPr>
              <w:t>Qnzskl-2018-39</w:t>
            </w:r>
          </w:p>
        </w:tc>
        <w:tc>
          <w:tcPr>
            <w:tcW w:w="4936" w:type="dxa"/>
            <w:vAlign w:val="center"/>
          </w:tcPr>
          <w:p w:rsidR="005B4940" w:rsidRDefault="005B4940" w:rsidP="00662553">
            <w:pPr>
              <w:spacing w:line="220" w:lineRule="atLeast"/>
              <w:jc w:val="center"/>
            </w:pPr>
            <w:r>
              <w:rPr>
                <w:rFonts w:hint="eastAsia"/>
              </w:rPr>
              <w:t>720</w:t>
            </w:r>
            <w:r>
              <w:rPr>
                <w:rFonts w:hint="eastAsia"/>
              </w:rPr>
              <w:t>全景拍摄技术在黔南州旅游资源中的应用</w:t>
            </w:r>
            <w:r>
              <w:t>—</w:t>
            </w:r>
            <w:r>
              <w:rPr>
                <w:rFonts w:hint="eastAsia"/>
              </w:rPr>
              <w:t>以小七孔为例</w:t>
            </w:r>
          </w:p>
        </w:tc>
        <w:tc>
          <w:tcPr>
            <w:tcW w:w="1188" w:type="dxa"/>
            <w:vAlign w:val="center"/>
          </w:tcPr>
          <w:p w:rsidR="005B4940" w:rsidRDefault="005B4940" w:rsidP="00662553">
            <w:pPr>
              <w:spacing w:line="220" w:lineRule="atLeast"/>
              <w:jc w:val="center"/>
            </w:pPr>
            <w:r>
              <w:rPr>
                <w:rFonts w:hint="eastAsia"/>
              </w:rPr>
              <w:t>孔佐君</w:t>
            </w:r>
          </w:p>
        </w:tc>
        <w:tc>
          <w:tcPr>
            <w:tcW w:w="2499" w:type="dxa"/>
            <w:vAlign w:val="center"/>
          </w:tcPr>
          <w:p w:rsidR="005B4940" w:rsidRDefault="005B4940" w:rsidP="00662553">
            <w:pPr>
              <w:spacing w:line="220" w:lineRule="atLeast"/>
              <w:jc w:val="center"/>
            </w:pPr>
            <w:r>
              <w:rPr>
                <w:rFonts w:hint="eastAsia"/>
              </w:rPr>
              <w:t>黔南民族职业技术学院</w:t>
            </w:r>
          </w:p>
        </w:tc>
        <w:tc>
          <w:tcPr>
            <w:tcW w:w="2298" w:type="dxa"/>
            <w:vAlign w:val="center"/>
          </w:tcPr>
          <w:p w:rsidR="005B4940" w:rsidRDefault="005B4940" w:rsidP="00662553">
            <w:pPr>
              <w:spacing w:line="220" w:lineRule="atLeast"/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5B4940" w:rsidTr="0058263D">
        <w:trPr>
          <w:jc w:val="center"/>
        </w:trPr>
        <w:tc>
          <w:tcPr>
            <w:tcW w:w="764" w:type="dxa"/>
            <w:vAlign w:val="center"/>
          </w:tcPr>
          <w:p w:rsidR="005B4940" w:rsidRPr="003A4790" w:rsidRDefault="005B4940" w:rsidP="00662553">
            <w:pPr>
              <w:spacing w:line="220" w:lineRule="atLeast"/>
              <w:jc w:val="center"/>
              <w:rPr>
                <w:rFonts w:ascii="微软雅黑" w:hAnsi="微软雅黑"/>
              </w:rPr>
            </w:pPr>
            <w:r w:rsidRPr="003A4790">
              <w:rPr>
                <w:rFonts w:ascii="微软雅黑" w:hAnsi="微软雅黑" w:hint="eastAsia"/>
              </w:rPr>
              <w:t>8</w:t>
            </w:r>
          </w:p>
        </w:tc>
        <w:tc>
          <w:tcPr>
            <w:tcW w:w="1814" w:type="dxa"/>
            <w:vAlign w:val="center"/>
          </w:tcPr>
          <w:p w:rsidR="005B4940" w:rsidRDefault="005B4940" w:rsidP="00662553">
            <w:pPr>
              <w:spacing w:line="220" w:lineRule="atLeast"/>
              <w:jc w:val="center"/>
            </w:pPr>
            <w:r>
              <w:rPr>
                <w:rFonts w:hint="eastAsia"/>
              </w:rPr>
              <w:t>Qnzskl-2018-40</w:t>
            </w:r>
          </w:p>
        </w:tc>
        <w:tc>
          <w:tcPr>
            <w:tcW w:w="4936" w:type="dxa"/>
            <w:vAlign w:val="center"/>
          </w:tcPr>
          <w:p w:rsidR="005B4940" w:rsidRDefault="005B4940" w:rsidP="00662553">
            <w:pPr>
              <w:spacing w:line="220" w:lineRule="atLeast"/>
              <w:jc w:val="center"/>
            </w:pPr>
            <w:r>
              <w:rPr>
                <w:rFonts w:hint="eastAsia"/>
              </w:rPr>
              <w:t>任务教学法在民族地区中职英语课堂教学中的应用研究</w:t>
            </w:r>
          </w:p>
        </w:tc>
        <w:tc>
          <w:tcPr>
            <w:tcW w:w="1188" w:type="dxa"/>
            <w:vAlign w:val="center"/>
          </w:tcPr>
          <w:p w:rsidR="005B4940" w:rsidRDefault="005B4940" w:rsidP="00662553">
            <w:pPr>
              <w:spacing w:line="220" w:lineRule="atLeast"/>
              <w:jc w:val="center"/>
            </w:pPr>
            <w:r>
              <w:rPr>
                <w:rFonts w:hint="eastAsia"/>
              </w:rPr>
              <w:t>王英</w:t>
            </w:r>
          </w:p>
        </w:tc>
        <w:tc>
          <w:tcPr>
            <w:tcW w:w="2499" w:type="dxa"/>
            <w:vAlign w:val="center"/>
          </w:tcPr>
          <w:p w:rsidR="005B4940" w:rsidRDefault="005B4940" w:rsidP="00662553">
            <w:pPr>
              <w:spacing w:line="220" w:lineRule="atLeast"/>
              <w:jc w:val="center"/>
            </w:pPr>
            <w:r>
              <w:rPr>
                <w:rFonts w:hint="eastAsia"/>
              </w:rPr>
              <w:t>黔南民族职业技术学院</w:t>
            </w:r>
          </w:p>
        </w:tc>
        <w:tc>
          <w:tcPr>
            <w:tcW w:w="2298" w:type="dxa"/>
            <w:vAlign w:val="center"/>
          </w:tcPr>
          <w:p w:rsidR="005B4940" w:rsidRDefault="005B4940" w:rsidP="00662553">
            <w:pPr>
              <w:spacing w:line="220" w:lineRule="atLeast"/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5B4940" w:rsidTr="0058263D">
        <w:trPr>
          <w:jc w:val="center"/>
        </w:trPr>
        <w:tc>
          <w:tcPr>
            <w:tcW w:w="764" w:type="dxa"/>
            <w:vAlign w:val="center"/>
          </w:tcPr>
          <w:p w:rsidR="005B4940" w:rsidRPr="003A4790" w:rsidRDefault="005B4940" w:rsidP="00662553">
            <w:pPr>
              <w:spacing w:line="220" w:lineRule="atLeast"/>
              <w:jc w:val="center"/>
              <w:rPr>
                <w:rFonts w:ascii="微软雅黑" w:hAnsi="微软雅黑"/>
              </w:rPr>
            </w:pPr>
            <w:r w:rsidRPr="003A4790">
              <w:rPr>
                <w:rFonts w:ascii="微软雅黑" w:hAnsi="微软雅黑" w:hint="eastAsia"/>
              </w:rPr>
              <w:t>9</w:t>
            </w:r>
          </w:p>
        </w:tc>
        <w:tc>
          <w:tcPr>
            <w:tcW w:w="1814" w:type="dxa"/>
            <w:vAlign w:val="center"/>
          </w:tcPr>
          <w:p w:rsidR="005B4940" w:rsidRDefault="005B4940" w:rsidP="00662553">
            <w:pPr>
              <w:spacing w:line="220" w:lineRule="atLeast"/>
              <w:jc w:val="center"/>
            </w:pPr>
            <w:r>
              <w:rPr>
                <w:rFonts w:hint="eastAsia"/>
              </w:rPr>
              <w:t>Qnzskl-2018-41</w:t>
            </w:r>
          </w:p>
        </w:tc>
        <w:tc>
          <w:tcPr>
            <w:tcW w:w="4936" w:type="dxa"/>
            <w:vAlign w:val="center"/>
          </w:tcPr>
          <w:p w:rsidR="005B4940" w:rsidRDefault="005B4940" w:rsidP="00662553">
            <w:pPr>
              <w:spacing w:line="220" w:lineRule="atLeast"/>
              <w:jc w:val="center"/>
            </w:pPr>
            <w:r>
              <w:rPr>
                <w:rFonts w:hint="eastAsia"/>
              </w:rPr>
              <w:t>黔南职业教育发展的困境、思考与展望</w:t>
            </w:r>
          </w:p>
        </w:tc>
        <w:tc>
          <w:tcPr>
            <w:tcW w:w="1188" w:type="dxa"/>
            <w:vAlign w:val="center"/>
          </w:tcPr>
          <w:p w:rsidR="005B4940" w:rsidRDefault="005B4940" w:rsidP="00662553">
            <w:pPr>
              <w:spacing w:line="220" w:lineRule="atLeast"/>
              <w:jc w:val="center"/>
            </w:pPr>
            <w:r>
              <w:rPr>
                <w:rFonts w:hint="eastAsia"/>
              </w:rPr>
              <w:t>李高国</w:t>
            </w:r>
          </w:p>
        </w:tc>
        <w:tc>
          <w:tcPr>
            <w:tcW w:w="2499" w:type="dxa"/>
            <w:vAlign w:val="center"/>
          </w:tcPr>
          <w:p w:rsidR="005B4940" w:rsidRDefault="005B4940" w:rsidP="00662553">
            <w:pPr>
              <w:spacing w:line="220" w:lineRule="atLeast"/>
              <w:jc w:val="center"/>
            </w:pPr>
            <w:r>
              <w:rPr>
                <w:rFonts w:hint="eastAsia"/>
              </w:rPr>
              <w:t>黔南民族职业技术学院</w:t>
            </w:r>
          </w:p>
        </w:tc>
        <w:tc>
          <w:tcPr>
            <w:tcW w:w="2298" w:type="dxa"/>
            <w:vAlign w:val="center"/>
          </w:tcPr>
          <w:p w:rsidR="005B4940" w:rsidRDefault="005B4940" w:rsidP="00662553">
            <w:pPr>
              <w:spacing w:line="220" w:lineRule="atLeast"/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5B4940" w:rsidTr="0058263D">
        <w:trPr>
          <w:jc w:val="center"/>
        </w:trPr>
        <w:tc>
          <w:tcPr>
            <w:tcW w:w="764" w:type="dxa"/>
          </w:tcPr>
          <w:p w:rsidR="005B4940" w:rsidRDefault="005B4940" w:rsidP="00662553">
            <w:pPr>
              <w:spacing w:line="220" w:lineRule="atLeast"/>
              <w:jc w:val="center"/>
            </w:pPr>
          </w:p>
        </w:tc>
        <w:tc>
          <w:tcPr>
            <w:tcW w:w="1814" w:type="dxa"/>
            <w:vAlign w:val="center"/>
          </w:tcPr>
          <w:p w:rsidR="005B4940" w:rsidRDefault="005B4940" w:rsidP="00662553">
            <w:pPr>
              <w:spacing w:line="220" w:lineRule="atLeast"/>
              <w:jc w:val="center"/>
            </w:pPr>
            <w:r>
              <w:rPr>
                <w:rFonts w:hint="eastAsia"/>
              </w:rPr>
              <w:t>Qnzskl-2018-42</w:t>
            </w:r>
          </w:p>
        </w:tc>
        <w:tc>
          <w:tcPr>
            <w:tcW w:w="4936" w:type="dxa"/>
            <w:vAlign w:val="center"/>
          </w:tcPr>
          <w:p w:rsidR="005B4940" w:rsidRDefault="005B4940" w:rsidP="00662553">
            <w:pPr>
              <w:spacing w:line="220" w:lineRule="atLeast"/>
              <w:jc w:val="center"/>
            </w:pPr>
            <w:r>
              <w:rPr>
                <w:rFonts w:hint="eastAsia"/>
              </w:rPr>
              <w:t>黔南少数民族文化在旅游发展中的保护与传承</w:t>
            </w:r>
          </w:p>
        </w:tc>
        <w:tc>
          <w:tcPr>
            <w:tcW w:w="1188" w:type="dxa"/>
            <w:vAlign w:val="center"/>
          </w:tcPr>
          <w:p w:rsidR="005B4940" w:rsidRDefault="005B4940" w:rsidP="00662553">
            <w:pPr>
              <w:spacing w:line="220" w:lineRule="atLeast"/>
              <w:jc w:val="center"/>
            </w:pPr>
            <w:r>
              <w:rPr>
                <w:rFonts w:hint="eastAsia"/>
              </w:rPr>
              <w:t>游蓉</w:t>
            </w:r>
          </w:p>
        </w:tc>
        <w:tc>
          <w:tcPr>
            <w:tcW w:w="2499" w:type="dxa"/>
            <w:vAlign w:val="center"/>
          </w:tcPr>
          <w:p w:rsidR="005B4940" w:rsidRDefault="005B4940" w:rsidP="00662553">
            <w:pPr>
              <w:spacing w:line="220" w:lineRule="atLeast"/>
              <w:jc w:val="center"/>
            </w:pPr>
            <w:r>
              <w:rPr>
                <w:rFonts w:hint="eastAsia"/>
              </w:rPr>
              <w:t>黔南民族职业技术学院</w:t>
            </w:r>
          </w:p>
        </w:tc>
        <w:tc>
          <w:tcPr>
            <w:tcW w:w="2298" w:type="dxa"/>
            <w:vAlign w:val="center"/>
          </w:tcPr>
          <w:p w:rsidR="005B4940" w:rsidRDefault="005B4940" w:rsidP="00662553">
            <w:pPr>
              <w:spacing w:line="220" w:lineRule="atLeast"/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5B4940" w:rsidTr="0058263D">
        <w:trPr>
          <w:jc w:val="center"/>
        </w:trPr>
        <w:tc>
          <w:tcPr>
            <w:tcW w:w="764" w:type="dxa"/>
          </w:tcPr>
          <w:p w:rsidR="005B4940" w:rsidRDefault="005B4940" w:rsidP="00662553">
            <w:pPr>
              <w:spacing w:line="220" w:lineRule="atLeast"/>
              <w:jc w:val="center"/>
            </w:pPr>
          </w:p>
        </w:tc>
        <w:tc>
          <w:tcPr>
            <w:tcW w:w="1814" w:type="dxa"/>
            <w:vAlign w:val="center"/>
          </w:tcPr>
          <w:p w:rsidR="005B4940" w:rsidRDefault="005B4940" w:rsidP="00662553">
            <w:pPr>
              <w:spacing w:line="220" w:lineRule="atLeast"/>
              <w:jc w:val="center"/>
            </w:pPr>
            <w:r>
              <w:rPr>
                <w:rFonts w:hint="eastAsia"/>
              </w:rPr>
              <w:t>Qnzskl-2018-43</w:t>
            </w:r>
          </w:p>
        </w:tc>
        <w:tc>
          <w:tcPr>
            <w:tcW w:w="4936" w:type="dxa"/>
            <w:vAlign w:val="center"/>
          </w:tcPr>
          <w:p w:rsidR="005B4940" w:rsidRDefault="005B4940" w:rsidP="00662553">
            <w:pPr>
              <w:spacing w:line="220" w:lineRule="atLeast"/>
              <w:jc w:val="center"/>
            </w:pPr>
            <w:r>
              <w:rPr>
                <w:rFonts w:hint="eastAsia"/>
              </w:rPr>
              <w:t>黔南桥梁现状与古桥保护研究</w:t>
            </w:r>
          </w:p>
        </w:tc>
        <w:tc>
          <w:tcPr>
            <w:tcW w:w="1188" w:type="dxa"/>
            <w:vAlign w:val="center"/>
          </w:tcPr>
          <w:p w:rsidR="005B4940" w:rsidRDefault="005B4940" w:rsidP="00662553">
            <w:pPr>
              <w:spacing w:line="220" w:lineRule="atLeast"/>
              <w:jc w:val="center"/>
            </w:pPr>
            <w:r>
              <w:rPr>
                <w:rFonts w:hint="eastAsia"/>
              </w:rPr>
              <w:t>许贵满</w:t>
            </w:r>
          </w:p>
        </w:tc>
        <w:tc>
          <w:tcPr>
            <w:tcW w:w="2499" w:type="dxa"/>
            <w:vAlign w:val="center"/>
          </w:tcPr>
          <w:p w:rsidR="005B4940" w:rsidRDefault="005B4940" w:rsidP="00662553">
            <w:pPr>
              <w:spacing w:line="220" w:lineRule="atLeast"/>
              <w:jc w:val="center"/>
            </w:pPr>
            <w:r>
              <w:rPr>
                <w:rFonts w:hint="eastAsia"/>
              </w:rPr>
              <w:t>黔南民族职业技术学院</w:t>
            </w:r>
          </w:p>
        </w:tc>
        <w:tc>
          <w:tcPr>
            <w:tcW w:w="2298" w:type="dxa"/>
            <w:vAlign w:val="center"/>
          </w:tcPr>
          <w:p w:rsidR="005B4940" w:rsidRDefault="005B4940" w:rsidP="00662553">
            <w:pPr>
              <w:spacing w:line="220" w:lineRule="atLeast"/>
              <w:jc w:val="center"/>
            </w:pPr>
            <w:r>
              <w:rPr>
                <w:rFonts w:hint="eastAsia"/>
              </w:rPr>
              <w:t>是</w:t>
            </w:r>
          </w:p>
        </w:tc>
      </w:tr>
      <w:bookmarkEnd w:id="0"/>
    </w:tbl>
    <w:p w:rsidR="00004ECB" w:rsidRDefault="00004ECB" w:rsidP="00D31D50">
      <w:pPr>
        <w:spacing w:line="220" w:lineRule="atLeast"/>
      </w:pPr>
    </w:p>
    <w:sectPr w:rsidR="00004ECB" w:rsidSect="0000043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517" w:rsidRDefault="00854517" w:rsidP="005B4940">
      <w:pPr>
        <w:spacing w:after="0"/>
      </w:pPr>
      <w:r>
        <w:separator/>
      </w:r>
    </w:p>
  </w:endnote>
  <w:endnote w:type="continuationSeparator" w:id="0">
    <w:p w:rsidR="00854517" w:rsidRDefault="00854517" w:rsidP="005B494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517" w:rsidRDefault="00854517" w:rsidP="005B4940">
      <w:pPr>
        <w:spacing w:after="0"/>
      </w:pPr>
      <w:r>
        <w:separator/>
      </w:r>
    </w:p>
  </w:footnote>
  <w:footnote w:type="continuationSeparator" w:id="0">
    <w:p w:rsidR="00854517" w:rsidRDefault="00854517" w:rsidP="005B494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043A"/>
    <w:rsid w:val="00004ECB"/>
    <w:rsid w:val="000D15EA"/>
    <w:rsid w:val="000D5EEE"/>
    <w:rsid w:val="002A3315"/>
    <w:rsid w:val="00323B43"/>
    <w:rsid w:val="00355087"/>
    <w:rsid w:val="003A4790"/>
    <w:rsid w:val="003D37D8"/>
    <w:rsid w:val="003F3448"/>
    <w:rsid w:val="00426133"/>
    <w:rsid w:val="004358AB"/>
    <w:rsid w:val="00442CCB"/>
    <w:rsid w:val="00487B3A"/>
    <w:rsid w:val="0058263D"/>
    <w:rsid w:val="005B4940"/>
    <w:rsid w:val="00674321"/>
    <w:rsid w:val="006C0D9B"/>
    <w:rsid w:val="00767312"/>
    <w:rsid w:val="00823680"/>
    <w:rsid w:val="00854517"/>
    <w:rsid w:val="008B7726"/>
    <w:rsid w:val="00983C4C"/>
    <w:rsid w:val="00A11F3E"/>
    <w:rsid w:val="00A86A58"/>
    <w:rsid w:val="00AF4E9D"/>
    <w:rsid w:val="00B6483B"/>
    <w:rsid w:val="00CE558E"/>
    <w:rsid w:val="00D31D50"/>
    <w:rsid w:val="00D66BF7"/>
    <w:rsid w:val="00DF2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4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B494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B4940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B494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B494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326</Words>
  <Characters>373</Characters>
  <Application>Microsoft Office Word</Application>
  <DocSecurity>0</DocSecurity>
  <Lines>12</Lines>
  <Paragraphs>5</Paragraphs>
  <ScaleCrop>false</ScaleCrop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21</cp:revision>
  <dcterms:created xsi:type="dcterms:W3CDTF">2008-09-11T17:20:00Z</dcterms:created>
  <dcterms:modified xsi:type="dcterms:W3CDTF">2018-11-02T08:03:00Z</dcterms:modified>
</cp:coreProperties>
</file>