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45F" w:rsidRPr="003A145F" w:rsidRDefault="003A145F" w:rsidP="00FA5A1C">
      <w:pPr>
        <w:shd w:val="clear" w:color="auto" w:fill="FFFFFF"/>
        <w:adjustRightInd/>
        <w:snapToGrid/>
        <w:spacing w:after="0"/>
        <w:jc w:val="center"/>
        <w:rPr>
          <w:rFonts w:ascii="Arial" w:eastAsia="宋体" w:hAnsi="Arial" w:cs="Arial"/>
          <w:color w:val="000000"/>
          <w:sz w:val="36"/>
          <w:szCs w:val="36"/>
        </w:rPr>
      </w:pPr>
      <w:r w:rsidRPr="003A145F">
        <w:rPr>
          <w:rFonts w:ascii="Arial" w:eastAsia="宋体" w:hAnsi="Arial" w:cs="Arial"/>
          <w:color w:val="000000"/>
          <w:sz w:val="36"/>
          <w:szCs w:val="36"/>
        </w:rPr>
        <w:t>省教育厅办公室关于组织开展贵州省第四届教育科学研究优秀成果奖申报评选工作的通知</w:t>
      </w:r>
    </w:p>
    <w:p w:rsidR="003A145F" w:rsidRPr="003A145F" w:rsidRDefault="003A145F" w:rsidP="00FA5A1C">
      <w:pPr>
        <w:shd w:val="clear" w:color="auto" w:fill="FFFFFF"/>
        <w:adjustRightInd/>
        <w:snapToGrid/>
        <w:spacing w:after="0" w:line="450" w:lineRule="atLeast"/>
        <w:ind w:firstLine="480"/>
        <w:jc w:val="center"/>
        <w:rPr>
          <w:rFonts w:ascii="Arial" w:eastAsia="宋体" w:hAnsi="Arial" w:cs="Arial"/>
          <w:color w:val="3F3F3F"/>
          <w:sz w:val="21"/>
          <w:szCs w:val="21"/>
        </w:rPr>
      </w:pPr>
      <w:r w:rsidRPr="003A145F">
        <w:rPr>
          <w:rFonts w:ascii="Arial" w:eastAsia="宋体" w:hAnsi="Arial" w:cs="Arial"/>
          <w:color w:val="3F3F3F"/>
          <w:sz w:val="21"/>
          <w:szCs w:val="21"/>
        </w:rPr>
        <w:t>黔教办科〔</w:t>
      </w:r>
      <w:r w:rsidRPr="003A145F">
        <w:rPr>
          <w:rFonts w:ascii="Arial" w:eastAsia="宋体" w:hAnsi="Arial" w:cs="Arial"/>
          <w:color w:val="3F3F3F"/>
          <w:sz w:val="21"/>
          <w:szCs w:val="21"/>
        </w:rPr>
        <w:t>2018</w:t>
      </w:r>
      <w:r w:rsidRPr="003A145F">
        <w:rPr>
          <w:rFonts w:ascii="Arial" w:eastAsia="宋体" w:hAnsi="Arial" w:cs="Arial"/>
          <w:color w:val="3F3F3F"/>
          <w:sz w:val="21"/>
          <w:szCs w:val="21"/>
        </w:rPr>
        <w:t>〕</w:t>
      </w:r>
      <w:r w:rsidRPr="003A145F">
        <w:rPr>
          <w:rFonts w:ascii="Arial" w:eastAsia="宋体" w:hAnsi="Arial" w:cs="Arial"/>
          <w:color w:val="3F3F3F"/>
          <w:sz w:val="21"/>
          <w:szCs w:val="21"/>
        </w:rPr>
        <w:t>168</w:t>
      </w:r>
      <w:r w:rsidRPr="003A145F">
        <w:rPr>
          <w:rFonts w:ascii="Arial" w:eastAsia="宋体" w:hAnsi="Arial" w:cs="Arial"/>
          <w:color w:val="3F3F3F"/>
          <w:sz w:val="21"/>
          <w:szCs w:val="21"/>
        </w:rPr>
        <w:t>号</w:t>
      </w:r>
    </w:p>
    <w:p w:rsidR="003A145F" w:rsidRPr="003A145F" w:rsidRDefault="003A145F" w:rsidP="00FA5A1C">
      <w:pPr>
        <w:shd w:val="clear" w:color="auto" w:fill="FFFFFF"/>
        <w:adjustRightInd/>
        <w:snapToGrid/>
        <w:spacing w:after="0" w:line="450" w:lineRule="atLeast"/>
        <w:rPr>
          <w:rFonts w:ascii="Arial" w:eastAsia="宋体" w:hAnsi="Arial" w:cs="Arial"/>
          <w:color w:val="3F3F3F"/>
          <w:sz w:val="21"/>
          <w:szCs w:val="21"/>
        </w:rPr>
      </w:pPr>
      <w:r w:rsidRPr="003A145F">
        <w:rPr>
          <w:rFonts w:ascii="Arial" w:eastAsia="宋体" w:hAnsi="Arial" w:cs="Arial"/>
          <w:color w:val="3F3F3F"/>
          <w:sz w:val="21"/>
          <w:szCs w:val="21"/>
        </w:rPr>
        <w:t>各市</w:t>
      </w:r>
      <w:r w:rsidRPr="003A145F">
        <w:rPr>
          <w:rFonts w:ascii="Arial" w:eastAsia="宋体" w:hAnsi="Arial" w:cs="Arial"/>
          <w:color w:val="3F3F3F"/>
          <w:sz w:val="21"/>
          <w:szCs w:val="21"/>
        </w:rPr>
        <w:t>(</w:t>
      </w:r>
      <w:r w:rsidRPr="003A145F">
        <w:rPr>
          <w:rFonts w:ascii="Arial" w:eastAsia="宋体" w:hAnsi="Arial" w:cs="Arial"/>
          <w:color w:val="3F3F3F"/>
          <w:sz w:val="21"/>
          <w:szCs w:val="21"/>
        </w:rPr>
        <w:t>州</w:t>
      </w:r>
      <w:r w:rsidRPr="003A145F">
        <w:rPr>
          <w:rFonts w:ascii="Arial" w:eastAsia="宋体" w:hAnsi="Arial" w:cs="Arial"/>
          <w:color w:val="3F3F3F"/>
          <w:sz w:val="21"/>
          <w:szCs w:val="21"/>
        </w:rPr>
        <w:t>)</w:t>
      </w:r>
      <w:r w:rsidRPr="003A145F">
        <w:rPr>
          <w:rFonts w:ascii="Arial" w:eastAsia="宋体" w:hAnsi="Arial" w:cs="Arial"/>
          <w:color w:val="3F3F3F"/>
          <w:sz w:val="21"/>
          <w:szCs w:val="21"/>
        </w:rPr>
        <w:t>教育局，贵安新区社会事务管理局，省直管县</w:t>
      </w:r>
      <w:r w:rsidRPr="003A145F">
        <w:rPr>
          <w:rFonts w:ascii="Arial" w:eastAsia="宋体" w:hAnsi="Arial" w:cs="Arial"/>
          <w:color w:val="3F3F3F"/>
          <w:sz w:val="21"/>
          <w:szCs w:val="21"/>
        </w:rPr>
        <w:t>(</w:t>
      </w:r>
      <w:r w:rsidRPr="003A145F">
        <w:rPr>
          <w:rFonts w:ascii="Arial" w:eastAsia="宋体" w:hAnsi="Arial" w:cs="Arial"/>
          <w:color w:val="3F3F3F"/>
          <w:sz w:val="21"/>
          <w:szCs w:val="21"/>
        </w:rPr>
        <w:t>市</w:t>
      </w:r>
      <w:r w:rsidRPr="003A145F">
        <w:rPr>
          <w:rFonts w:ascii="Arial" w:eastAsia="宋体" w:hAnsi="Arial" w:cs="Arial"/>
          <w:color w:val="3F3F3F"/>
          <w:sz w:val="21"/>
          <w:szCs w:val="21"/>
        </w:rPr>
        <w:t>)</w:t>
      </w:r>
      <w:r w:rsidRPr="003A145F">
        <w:rPr>
          <w:rFonts w:ascii="Arial" w:eastAsia="宋体" w:hAnsi="Arial" w:cs="Arial"/>
          <w:color w:val="3F3F3F"/>
          <w:sz w:val="21"/>
          <w:szCs w:val="21"/>
        </w:rPr>
        <w:t>教育局，各高等院校，厅属各有关单位：</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根据《贵州省教育科学研究优秀成果评选奖励办法</w:t>
      </w:r>
      <w:r w:rsidRPr="003A145F">
        <w:rPr>
          <w:rFonts w:ascii="Arial" w:eastAsia="宋体" w:hAnsi="Arial" w:cs="Arial"/>
          <w:color w:val="3F3F3F"/>
          <w:sz w:val="21"/>
          <w:szCs w:val="21"/>
        </w:rPr>
        <w:t>(</w:t>
      </w:r>
      <w:r w:rsidRPr="003A145F">
        <w:rPr>
          <w:rFonts w:ascii="Arial" w:eastAsia="宋体" w:hAnsi="Arial" w:cs="Arial"/>
          <w:color w:val="3F3F3F"/>
          <w:sz w:val="21"/>
          <w:szCs w:val="21"/>
        </w:rPr>
        <w:t>试行</w:t>
      </w:r>
      <w:r w:rsidRPr="003A145F">
        <w:rPr>
          <w:rFonts w:ascii="Arial" w:eastAsia="宋体" w:hAnsi="Arial" w:cs="Arial"/>
          <w:color w:val="3F3F3F"/>
          <w:sz w:val="21"/>
          <w:szCs w:val="21"/>
        </w:rPr>
        <w:t>)</w:t>
      </w:r>
      <w:r w:rsidRPr="003A145F">
        <w:rPr>
          <w:rFonts w:ascii="Arial" w:eastAsia="宋体" w:hAnsi="Arial" w:cs="Arial"/>
          <w:color w:val="3F3F3F"/>
          <w:sz w:val="21"/>
          <w:szCs w:val="21"/>
        </w:rPr>
        <w:t>》</w:t>
      </w:r>
      <w:r w:rsidRPr="003A145F">
        <w:rPr>
          <w:rFonts w:ascii="Arial" w:eastAsia="宋体" w:hAnsi="Arial" w:cs="Arial"/>
          <w:color w:val="3F3F3F"/>
          <w:sz w:val="21"/>
          <w:szCs w:val="21"/>
        </w:rPr>
        <w:t>(</w:t>
      </w:r>
      <w:r w:rsidRPr="003A145F">
        <w:rPr>
          <w:rFonts w:ascii="Arial" w:eastAsia="宋体" w:hAnsi="Arial" w:cs="Arial"/>
          <w:color w:val="3F3F3F"/>
          <w:sz w:val="21"/>
          <w:szCs w:val="21"/>
        </w:rPr>
        <w:t>以下简称《办法》</w:t>
      </w:r>
      <w:r w:rsidRPr="003A145F">
        <w:rPr>
          <w:rFonts w:ascii="Arial" w:eastAsia="宋体" w:hAnsi="Arial" w:cs="Arial"/>
          <w:color w:val="3F3F3F"/>
          <w:sz w:val="21"/>
          <w:szCs w:val="21"/>
        </w:rPr>
        <w:t>)</w:t>
      </w:r>
      <w:r w:rsidRPr="003A145F">
        <w:rPr>
          <w:rFonts w:ascii="Arial" w:eastAsia="宋体" w:hAnsi="Arial" w:cs="Arial"/>
          <w:color w:val="3F3F3F"/>
          <w:sz w:val="21"/>
          <w:szCs w:val="21"/>
        </w:rPr>
        <w:t>，我厅将组织开展贵州省第四届教育科学研究优秀成果奖申报评选工作，现将有关事项通知如下：</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一、申报对象和范围</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一</w:t>
      </w:r>
      <w:r w:rsidRPr="003A145F">
        <w:rPr>
          <w:rFonts w:ascii="Arial" w:eastAsia="宋体" w:hAnsi="Arial" w:cs="Arial"/>
          <w:color w:val="3F3F3F"/>
          <w:sz w:val="21"/>
          <w:szCs w:val="21"/>
        </w:rPr>
        <w:t>)</w:t>
      </w:r>
      <w:r w:rsidRPr="003A145F">
        <w:rPr>
          <w:rFonts w:ascii="Arial" w:eastAsia="宋体" w:hAnsi="Arial" w:cs="Arial"/>
          <w:color w:val="3F3F3F"/>
          <w:sz w:val="21"/>
          <w:szCs w:val="21"/>
        </w:rPr>
        <w:t>申报对象</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全省各级各类学校、学术团体、其他教育机构、社会组织的集体和个人，具体要求遵照《办法》的有关规定执行。</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二</w:t>
      </w:r>
      <w:r w:rsidRPr="003A145F">
        <w:rPr>
          <w:rFonts w:ascii="Arial" w:eastAsia="宋体" w:hAnsi="Arial" w:cs="Arial"/>
          <w:color w:val="3F3F3F"/>
          <w:sz w:val="21"/>
          <w:szCs w:val="21"/>
        </w:rPr>
        <w:t>)</w:t>
      </w:r>
      <w:r w:rsidRPr="003A145F">
        <w:rPr>
          <w:rFonts w:ascii="Arial" w:eastAsia="宋体" w:hAnsi="Arial" w:cs="Arial"/>
          <w:color w:val="3F3F3F"/>
          <w:sz w:val="21"/>
          <w:szCs w:val="21"/>
        </w:rPr>
        <w:t>申报范围</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1.</w:t>
      </w:r>
      <w:r w:rsidRPr="003A145F">
        <w:rPr>
          <w:rFonts w:ascii="Arial" w:eastAsia="宋体" w:hAnsi="Arial" w:cs="Arial"/>
          <w:color w:val="3F3F3F"/>
          <w:sz w:val="21"/>
          <w:szCs w:val="21"/>
        </w:rPr>
        <w:t>申报成果的完成时间为</w:t>
      </w:r>
      <w:r w:rsidRPr="003A145F">
        <w:rPr>
          <w:rFonts w:ascii="Arial" w:eastAsia="宋体" w:hAnsi="Arial" w:cs="Arial"/>
          <w:color w:val="3F3F3F"/>
          <w:sz w:val="21"/>
          <w:szCs w:val="21"/>
        </w:rPr>
        <w:t>2015</w:t>
      </w:r>
      <w:r w:rsidRPr="003A145F">
        <w:rPr>
          <w:rFonts w:ascii="Arial" w:eastAsia="宋体" w:hAnsi="Arial" w:cs="Arial"/>
          <w:color w:val="3F3F3F"/>
          <w:sz w:val="21"/>
          <w:szCs w:val="21"/>
        </w:rPr>
        <w:t>年</w:t>
      </w:r>
      <w:r w:rsidRPr="003A145F">
        <w:rPr>
          <w:rFonts w:ascii="Arial" w:eastAsia="宋体" w:hAnsi="Arial" w:cs="Arial"/>
          <w:color w:val="3F3F3F"/>
          <w:sz w:val="21"/>
          <w:szCs w:val="21"/>
        </w:rPr>
        <w:t>7</w:t>
      </w:r>
      <w:r w:rsidRPr="003A145F">
        <w:rPr>
          <w:rFonts w:ascii="Arial" w:eastAsia="宋体" w:hAnsi="Arial" w:cs="Arial"/>
          <w:color w:val="3F3F3F"/>
          <w:sz w:val="21"/>
          <w:szCs w:val="21"/>
        </w:rPr>
        <w:t>月</w:t>
      </w:r>
      <w:r w:rsidRPr="003A145F">
        <w:rPr>
          <w:rFonts w:ascii="Arial" w:eastAsia="宋体" w:hAnsi="Arial" w:cs="Arial"/>
          <w:color w:val="3F3F3F"/>
          <w:sz w:val="21"/>
          <w:szCs w:val="21"/>
        </w:rPr>
        <w:t>1</w:t>
      </w:r>
      <w:r w:rsidRPr="003A145F">
        <w:rPr>
          <w:rFonts w:ascii="Arial" w:eastAsia="宋体" w:hAnsi="Arial" w:cs="Arial"/>
          <w:color w:val="3F3F3F"/>
          <w:sz w:val="21"/>
          <w:szCs w:val="21"/>
        </w:rPr>
        <w:t>日至</w:t>
      </w:r>
      <w:r w:rsidRPr="003A145F">
        <w:rPr>
          <w:rFonts w:ascii="Arial" w:eastAsia="宋体" w:hAnsi="Arial" w:cs="Arial"/>
          <w:color w:val="3F3F3F"/>
          <w:sz w:val="21"/>
          <w:szCs w:val="21"/>
        </w:rPr>
        <w:t>2018</w:t>
      </w:r>
      <w:r w:rsidRPr="003A145F">
        <w:rPr>
          <w:rFonts w:ascii="Arial" w:eastAsia="宋体" w:hAnsi="Arial" w:cs="Arial"/>
          <w:color w:val="3F3F3F"/>
          <w:sz w:val="21"/>
          <w:szCs w:val="21"/>
        </w:rPr>
        <w:t>年</w:t>
      </w:r>
      <w:r w:rsidRPr="003A145F">
        <w:rPr>
          <w:rFonts w:ascii="Arial" w:eastAsia="宋体" w:hAnsi="Arial" w:cs="Arial"/>
          <w:color w:val="3F3F3F"/>
          <w:sz w:val="21"/>
          <w:szCs w:val="21"/>
        </w:rPr>
        <w:t>8</w:t>
      </w:r>
      <w:r w:rsidRPr="003A145F">
        <w:rPr>
          <w:rFonts w:ascii="Arial" w:eastAsia="宋体" w:hAnsi="Arial" w:cs="Arial"/>
          <w:color w:val="3F3F3F"/>
          <w:sz w:val="21"/>
          <w:szCs w:val="21"/>
        </w:rPr>
        <w:t>月</w:t>
      </w:r>
      <w:r w:rsidRPr="003A145F">
        <w:rPr>
          <w:rFonts w:ascii="Arial" w:eastAsia="宋体" w:hAnsi="Arial" w:cs="Arial"/>
          <w:color w:val="3F3F3F"/>
          <w:sz w:val="21"/>
          <w:szCs w:val="21"/>
        </w:rPr>
        <w:t>31</w:t>
      </w:r>
      <w:r w:rsidRPr="003A145F">
        <w:rPr>
          <w:rFonts w:ascii="Arial" w:eastAsia="宋体" w:hAnsi="Arial" w:cs="Arial"/>
          <w:color w:val="3F3F3F"/>
          <w:sz w:val="21"/>
          <w:szCs w:val="21"/>
        </w:rPr>
        <w:t>日期间完成的研究成果。</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2.</w:t>
      </w:r>
      <w:r w:rsidRPr="003A145F">
        <w:rPr>
          <w:rFonts w:ascii="Arial" w:eastAsia="宋体" w:hAnsi="Arial" w:cs="Arial"/>
          <w:color w:val="3F3F3F"/>
          <w:sz w:val="21"/>
          <w:szCs w:val="21"/>
        </w:rPr>
        <w:t>申报成果内容及范围详见《办法》相关规定。</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二、申报名额分配</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本次评选实行限额申报，名额分配如下：贵阳市、遵义市、毕节市</w:t>
      </w:r>
      <w:r w:rsidRPr="003A145F">
        <w:rPr>
          <w:rFonts w:ascii="Arial" w:eastAsia="宋体" w:hAnsi="Arial" w:cs="Arial"/>
          <w:color w:val="3F3F3F"/>
          <w:sz w:val="21"/>
          <w:szCs w:val="21"/>
        </w:rPr>
        <w:t xml:space="preserve"> </w:t>
      </w:r>
      <w:r w:rsidRPr="003A145F">
        <w:rPr>
          <w:rFonts w:ascii="Arial" w:eastAsia="宋体" w:hAnsi="Arial" w:cs="Arial"/>
          <w:color w:val="3F3F3F"/>
          <w:sz w:val="21"/>
          <w:szCs w:val="21"/>
        </w:rPr>
        <w:t>、铜仁市、黔东南州、黔南州各</w:t>
      </w:r>
      <w:r w:rsidRPr="003A145F">
        <w:rPr>
          <w:rFonts w:ascii="Arial" w:eastAsia="宋体" w:hAnsi="Arial" w:cs="Arial"/>
          <w:color w:val="3F3F3F"/>
          <w:sz w:val="21"/>
          <w:szCs w:val="21"/>
        </w:rPr>
        <w:t>20</w:t>
      </w:r>
      <w:r w:rsidRPr="003A145F">
        <w:rPr>
          <w:rFonts w:ascii="Arial" w:eastAsia="宋体" w:hAnsi="Arial" w:cs="Arial"/>
          <w:color w:val="3F3F3F"/>
          <w:sz w:val="21"/>
          <w:szCs w:val="21"/>
        </w:rPr>
        <w:t>项，六盘水市、安顺市、黔西南州各</w:t>
      </w:r>
      <w:r w:rsidRPr="003A145F">
        <w:rPr>
          <w:rFonts w:ascii="Arial" w:eastAsia="宋体" w:hAnsi="Arial" w:cs="Arial"/>
          <w:color w:val="3F3F3F"/>
          <w:sz w:val="21"/>
          <w:szCs w:val="21"/>
        </w:rPr>
        <w:t xml:space="preserve"> 15</w:t>
      </w:r>
      <w:r w:rsidRPr="003A145F">
        <w:rPr>
          <w:rFonts w:ascii="Arial" w:eastAsia="宋体" w:hAnsi="Arial" w:cs="Arial"/>
          <w:color w:val="3F3F3F"/>
          <w:sz w:val="21"/>
          <w:szCs w:val="21"/>
        </w:rPr>
        <w:t>项，省直高校</w:t>
      </w:r>
      <w:r w:rsidRPr="003A145F">
        <w:rPr>
          <w:rFonts w:ascii="Arial" w:eastAsia="宋体" w:hAnsi="Arial" w:cs="Arial"/>
          <w:color w:val="3F3F3F"/>
          <w:sz w:val="21"/>
          <w:szCs w:val="21"/>
        </w:rPr>
        <w:t>,</w:t>
      </w:r>
      <w:r w:rsidRPr="003A145F">
        <w:rPr>
          <w:rFonts w:ascii="Arial" w:eastAsia="宋体" w:hAnsi="Arial" w:cs="Arial"/>
          <w:color w:val="3F3F3F"/>
          <w:sz w:val="21"/>
          <w:szCs w:val="21"/>
        </w:rPr>
        <w:t>每校</w:t>
      </w:r>
      <w:r w:rsidRPr="003A145F">
        <w:rPr>
          <w:rFonts w:ascii="Arial" w:eastAsia="宋体" w:hAnsi="Arial" w:cs="Arial"/>
          <w:color w:val="3F3F3F"/>
          <w:sz w:val="21"/>
          <w:szCs w:val="21"/>
        </w:rPr>
        <w:t>8</w:t>
      </w:r>
      <w:r w:rsidRPr="003A145F">
        <w:rPr>
          <w:rFonts w:ascii="Arial" w:eastAsia="宋体" w:hAnsi="Arial" w:cs="Arial"/>
          <w:color w:val="3F3F3F"/>
          <w:sz w:val="21"/>
          <w:szCs w:val="21"/>
        </w:rPr>
        <w:t>项、市州本科院校每校</w:t>
      </w:r>
      <w:r w:rsidRPr="003A145F">
        <w:rPr>
          <w:rFonts w:ascii="Arial" w:eastAsia="宋体" w:hAnsi="Arial" w:cs="Arial"/>
          <w:color w:val="3F3F3F"/>
          <w:sz w:val="21"/>
          <w:szCs w:val="21"/>
        </w:rPr>
        <w:t>5</w:t>
      </w:r>
      <w:r w:rsidRPr="003A145F">
        <w:rPr>
          <w:rFonts w:ascii="Arial" w:eastAsia="宋体" w:hAnsi="Arial" w:cs="Arial"/>
          <w:color w:val="3F3F3F"/>
          <w:sz w:val="21"/>
          <w:szCs w:val="21"/>
        </w:rPr>
        <w:t>项，独立学院、高职院校每校</w:t>
      </w:r>
      <w:r w:rsidRPr="003A145F">
        <w:rPr>
          <w:rFonts w:ascii="Arial" w:eastAsia="宋体" w:hAnsi="Arial" w:cs="Arial"/>
          <w:color w:val="3F3F3F"/>
          <w:sz w:val="21"/>
          <w:szCs w:val="21"/>
        </w:rPr>
        <w:t>3</w:t>
      </w:r>
      <w:r w:rsidRPr="003A145F">
        <w:rPr>
          <w:rFonts w:ascii="Arial" w:eastAsia="宋体" w:hAnsi="Arial" w:cs="Arial"/>
          <w:color w:val="3F3F3F"/>
          <w:sz w:val="21"/>
          <w:szCs w:val="21"/>
        </w:rPr>
        <w:t>项，贵安新区、仁怀市、威宁县各</w:t>
      </w:r>
      <w:r w:rsidRPr="003A145F">
        <w:rPr>
          <w:rFonts w:ascii="Arial" w:eastAsia="宋体" w:hAnsi="Arial" w:cs="Arial"/>
          <w:color w:val="3F3F3F"/>
          <w:sz w:val="21"/>
          <w:szCs w:val="21"/>
        </w:rPr>
        <w:t xml:space="preserve"> 2</w:t>
      </w:r>
      <w:r w:rsidRPr="003A145F">
        <w:rPr>
          <w:rFonts w:ascii="Arial" w:eastAsia="宋体" w:hAnsi="Arial" w:cs="Arial"/>
          <w:color w:val="3F3F3F"/>
          <w:sz w:val="21"/>
          <w:szCs w:val="21"/>
        </w:rPr>
        <w:t>项，省属中职、厅属中学每校</w:t>
      </w:r>
      <w:r w:rsidRPr="003A145F">
        <w:rPr>
          <w:rFonts w:ascii="Arial" w:eastAsia="宋体" w:hAnsi="Arial" w:cs="Arial"/>
          <w:color w:val="3F3F3F"/>
          <w:sz w:val="21"/>
          <w:szCs w:val="21"/>
        </w:rPr>
        <w:t>1</w:t>
      </w:r>
      <w:r w:rsidRPr="003A145F">
        <w:rPr>
          <w:rFonts w:ascii="Arial" w:eastAsia="宋体" w:hAnsi="Arial" w:cs="Arial"/>
          <w:color w:val="3F3F3F"/>
          <w:sz w:val="21"/>
          <w:szCs w:val="21"/>
        </w:rPr>
        <w:t>项，厅属其它单位每单位</w:t>
      </w:r>
      <w:r w:rsidRPr="003A145F">
        <w:rPr>
          <w:rFonts w:ascii="Arial" w:eastAsia="宋体" w:hAnsi="Arial" w:cs="Arial"/>
          <w:color w:val="3F3F3F"/>
          <w:sz w:val="21"/>
          <w:szCs w:val="21"/>
        </w:rPr>
        <w:t>2</w:t>
      </w:r>
      <w:r w:rsidRPr="003A145F">
        <w:rPr>
          <w:rFonts w:ascii="Arial" w:eastAsia="宋体" w:hAnsi="Arial" w:cs="Arial"/>
          <w:color w:val="3F3F3F"/>
          <w:sz w:val="21"/>
          <w:szCs w:val="21"/>
        </w:rPr>
        <w:t>项。</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三、申报要求</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一</w:t>
      </w:r>
      <w:r w:rsidRPr="003A145F">
        <w:rPr>
          <w:rFonts w:ascii="Arial" w:eastAsia="宋体" w:hAnsi="Arial" w:cs="Arial"/>
          <w:color w:val="3F3F3F"/>
          <w:sz w:val="21"/>
          <w:szCs w:val="21"/>
        </w:rPr>
        <w:t>)</w:t>
      </w:r>
      <w:r w:rsidRPr="003A145F">
        <w:rPr>
          <w:rFonts w:ascii="Arial" w:eastAsia="宋体" w:hAnsi="Arial" w:cs="Arial"/>
          <w:color w:val="3F3F3F"/>
          <w:sz w:val="21"/>
          <w:szCs w:val="21"/>
        </w:rPr>
        <w:t>每项申报成果参加者人数不能超过</w:t>
      </w:r>
      <w:r w:rsidRPr="003A145F">
        <w:rPr>
          <w:rFonts w:ascii="Arial" w:eastAsia="宋体" w:hAnsi="Arial" w:cs="Arial"/>
          <w:color w:val="3F3F3F"/>
          <w:sz w:val="21"/>
          <w:szCs w:val="21"/>
        </w:rPr>
        <w:t>10</w:t>
      </w:r>
      <w:r w:rsidRPr="003A145F">
        <w:rPr>
          <w:rFonts w:ascii="Arial" w:eastAsia="宋体" w:hAnsi="Arial" w:cs="Arial"/>
          <w:color w:val="3F3F3F"/>
          <w:sz w:val="21"/>
          <w:szCs w:val="21"/>
        </w:rPr>
        <w:t>人，单位成果主要参加者只填参与单位名称，总数不超过</w:t>
      </w:r>
      <w:r w:rsidRPr="003A145F">
        <w:rPr>
          <w:rFonts w:ascii="Arial" w:eastAsia="宋体" w:hAnsi="Arial" w:cs="Arial"/>
          <w:color w:val="3F3F3F"/>
          <w:sz w:val="21"/>
          <w:szCs w:val="21"/>
        </w:rPr>
        <w:t>3</w:t>
      </w:r>
      <w:r w:rsidRPr="003A145F">
        <w:rPr>
          <w:rFonts w:ascii="Arial" w:eastAsia="宋体" w:hAnsi="Arial" w:cs="Arial"/>
          <w:color w:val="3F3F3F"/>
          <w:sz w:val="21"/>
          <w:szCs w:val="21"/>
        </w:rPr>
        <w:t>个。对成果所属权及其他问题有异议，并在受理申报期限内未能妥善解决的，不得推荐申报。</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二</w:t>
      </w:r>
      <w:r w:rsidRPr="003A145F">
        <w:rPr>
          <w:rFonts w:ascii="Arial" w:eastAsia="宋体" w:hAnsi="Arial" w:cs="Arial"/>
          <w:color w:val="3F3F3F"/>
          <w:sz w:val="21"/>
          <w:szCs w:val="21"/>
        </w:rPr>
        <w:t>)</w:t>
      </w:r>
      <w:r w:rsidRPr="003A145F">
        <w:rPr>
          <w:rFonts w:ascii="Arial" w:eastAsia="宋体" w:hAnsi="Arial" w:cs="Arial"/>
          <w:color w:val="3F3F3F"/>
          <w:sz w:val="21"/>
          <w:szCs w:val="21"/>
        </w:rPr>
        <w:t>已经获得省级及省级以上哲学社会科学优秀成果奖、科技进步奖，全省优秀教学成果奖的成果，不能申报。</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三</w:t>
      </w:r>
      <w:r w:rsidRPr="003A145F">
        <w:rPr>
          <w:rFonts w:ascii="Arial" w:eastAsia="宋体" w:hAnsi="Arial" w:cs="Arial"/>
          <w:color w:val="3F3F3F"/>
          <w:sz w:val="21"/>
          <w:szCs w:val="21"/>
        </w:rPr>
        <w:t>)</w:t>
      </w:r>
      <w:r w:rsidRPr="003A145F">
        <w:rPr>
          <w:rFonts w:ascii="Arial" w:eastAsia="宋体" w:hAnsi="Arial" w:cs="Arial"/>
          <w:color w:val="3F3F3F"/>
          <w:sz w:val="21"/>
          <w:szCs w:val="21"/>
        </w:rPr>
        <w:t>各申报单位按限额择优推荐，每一位申报者只能申报</w:t>
      </w:r>
      <w:r w:rsidRPr="003A145F">
        <w:rPr>
          <w:rFonts w:ascii="Arial" w:eastAsia="宋体" w:hAnsi="Arial" w:cs="Arial"/>
          <w:color w:val="3F3F3F"/>
          <w:sz w:val="21"/>
          <w:szCs w:val="21"/>
        </w:rPr>
        <w:t>1</w:t>
      </w:r>
      <w:r w:rsidRPr="003A145F">
        <w:rPr>
          <w:rFonts w:ascii="Arial" w:eastAsia="宋体" w:hAnsi="Arial" w:cs="Arial"/>
          <w:color w:val="3F3F3F"/>
          <w:sz w:val="21"/>
          <w:szCs w:val="21"/>
        </w:rPr>
        <w:t>项成果。</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四、申报方式及材料报送</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一</w:t>
      </w:r>
      <w:r w:rsidRPr="003A145F">
        <w:rPr>
          <w:rFonts w:ascii="Arial" w:eastAsia="宋体" w:hAnsi="Arial" w:cs="Arial"/>
          <w:color w:val="3F3F3F"/>
          <w:sz w:val="21"/>
          <w:szCs w:val="21"/>
        </w:rPr>
        <w:t>)</w:t>
      </w:r>
      <w:r w:rsidRPr="003A145F">
        <w:rPr>
          <w:rFonts w:ascii="Arial" w:eastAsia="宋体" w:hAnsi="Arial" w:cs="Arial"/>
          <w:color w:val="3F3F3F"/>
          <w:sz w:val="21"/>
          <w:szCs w:val="21"/>
        </w:rPr>
        <w:t>申报方式</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lastRenderedPageBreak/>
        <w:t>1.</w:t>
      </w:r>
      <w:r w:rsidRPr="003A145F">
        <w:rPr>
          <w:rFonts w:ascii="Arial" w:eastAsia="宋体" w:hAnsi="Arial" w:cs="Arial"/>
          <w:color w:val="3F3F3F"/>
          <w:sz w:val="21"/>
          <w:szCs w:val="21"/>
        </w:rPr>
        <w:t>教育科研成果奖按属地管理原则逐级申报。各市</w:t>
      </w:r>
      <w:r w:rsidRPr="003A145F">
        <w:rPr>
          <w:rFonts w:ascii="Arial" w:eastAsia="宋体" w:hAnsi="Arial" w:cs="Arial"/>
          <w:color w:val="3F3F3F"/>
          <w:sz w:val="21"/>
          <w:szCs w:val="21"/>
        </w:rPr>
        <w:t>(</w:t>
      </w:r>
      <w:r w:rsidRPr="003A145F">
        <w:rPr>
          <w:rFonts w:ascii="Arial" w:eastAsia="宋体" w:hAnsi="Arial" w:cs="Arial"/>
          <w:color w:val="3F3F3F"/>
          <w:sz w:val="21"/>
          <w:szCs w:val="21"/>
        </w:rPr>
        <w:t>州</w:t>
      </w:r>
      <w:r w:rsidRPr="003A145F">
        <w:rPr>
          <w:rFonts w:ascii="Arial" w:eastAsia="宋体" w:hAnsi="Arial" w:cs="Arial"/>
          <w:color w:val="3F3F3F"/>
          <w:sz w:val="21"/>
          <w:szCs w:val="21"/>
        </w:rPr>
        <w:t>)</w:t>
      </w:r>
      <w:r w:rsidRPr="003A145F">
        <w:rPr>
          <w:rFonts w:ascii="Arial" w:eastAsia="宋体" w:hAnsi="Arial" w:cs="Arial"/>
          <w:color w:val="3F3F3F"/>
          <w:sz w:val="21"/>
          <w:szCs w:val="21"/>
        </w:rPr>
        <w:t>教育局组织初评后，按照限额报贵州省教育科学规划领导小组办公室</w:t>
      </w:r>
      <w:r w:rsidRPr="003A145F">
        <w:rPr>
          <w:rFonts w:ascii="Arial" w:eastAsia="宋体" w:hAnsi="Arial" w:cs="Arial"/>
          <w:color w:val="3F3F3F"/>
          <w:sz w:val="21"/>
          <w:szCs w:val="21"/>
        </w:rPr>
        <w:t>(</w:t>
      </w:r>
      <w:r w:rsidRPr="003A145F">
        <w:rPr>
          <w:rFonts w:ascii="Arial" w:eastAsia="宋体" w:hAnsi="Arial" w:cs="Arial"/>
          <w:color w:val="3F3F3F"/>
          <w:sz w:val="21"/>
          <w:szCs w:val="21"/>
        </w:rPr>
        <w:t>以下简称</w:t>
      </w:r>
      <w:r w:rsidRPr="003A145F">
        <w:rPr>
          <w:rFonts w:ascii="Arial" w:eastAsia="宋体" w:hAnsi="Arial" w:cs="Arial"/>
          <w:color w:val="3F3F3F"/>
          <w:sz w:val="21"/>
          <w:szCs w:val="21"/>
        </w:rPr>
        <w:t>“</w:t>
      </w:r>
      <w:r w:rsidRPr="003A145F">
        <w:rPr>
          <w:rFonts w:ascii="Arial" w:eastAsia="宋体" w:hAnsi="Arial" w:cs="Arial"/>
          <w:color w:val="3F3F3F"/>
          <w:sz w:val="21"/>
          <w:szCs w:val="21"/>
        </w:rPr>
        <w:t>省教育科学规划办</w:t>
      </w:r>
      <w:r w:rsidRPr="003A145F">
        <w:rPr>
          <w:rFonts w:ascii="Arial" w:eastAsia="宋体" w:hAnsi="Arial" w:cs="Arial"/>
          <w:color w:val="3F3F3F"/>
          <w:sz w:val="21"/>
          <w:szCs w:val="21"/>
        </w:rPr>
        <w:t>”)</w:t>
      </w:r>
      <w:r w:rsidRPr="003A145F">
        <w:rPr>
          <w:rFonts w:ascii="Arial" w:eastAsia="宋体" w:hAnsi="Arial" w:cs="Arial"/>
          <w:color w:val="3F3F3F"/>
          <w:sz w:val="21"/>
          <w:szCs w:val="21"/>
        </w:rPr>
        <w:t>。</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2.</w:t>
      </w:r>
      <w:r w:rsidRPr="003A145F">
        <w:rPr>
          <w:rFonts w:ascii="Arial" w:eastAsia="宋体" w:hAnsi="Arial" w:cs="Arial"/>
          <w:color w:val="3F3F3F"/>
          <w:sz w:val="21"/>
          <w:szCs w:val="21"/>
        </w:rPr>
        <w:t>贵安新区社会事务管理局、省直管县</w:t>
      </w:r>
      <w:r w:rsidRPr="003A145F">
        <w:rPr>
          <w:rFonts w:ascii="Arial" w:eastAsia="宋体" w:hAnsi="Arial" w:cs="Arial"/>
          <w:color w:val="3F3F3F"/>
          <w:sz w:val="21"/>
          <w:szCs w:val="21"/>
        </w:rPr>
        <w:t>(</w:t>
      </w:r>
      <w:r w:rsidRPr="003A145F">
        <w:rPr>
          <w:rFonts w:ascii="Arial" w:eastAsia="宋体" w:hAnsi="Arial" w:cs="Arial"/>
          <w:color w:val="3F3F3F"/>
          <w:sz w:val="21"/>
          <w:szCs w:val="21"/>
        </w:rPr>
        <w:t>市</w:t>
      </w:r>
      <w:r w:rsidRPr="003A145F">
        <w:rPr>
          <w:rFonts w:ascii="Arial" w:eastAsia="宋体" w:hAnsi="Arial" w:cs="Arial"/>
          <w:color w:val="3F3F3F"/>
          <w:sz w:val="21"/>
          <w:szCs w:val="21"/>
        </w:rPr>
        <w:t>)</w:t>
      </w:r>
      <w:r w:rsidRPr="003A145F">
        <w:rPr>
          <w:rFonts w:ascii="Arial" w:eastAsia="宋体" w:hAnsi="Arial" w:cs="Arial"/>
          <w:color w:val="3F3F3F"/>
          <w:sz w:val="21"/>
          <w:szCs w:val="21"/>
        </w:rPr>
        <w:t>教育局、高等院校、厅属各有关单位、厅直属学校可直接向省教育科学规划办申报。</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3.</w:t>
      </w:r>
      <w:r w:rsidRPr="003A145F">
        <w:rPr>
          <w:rFonts w:ascii="Arial" w:eastAsia="宋体" w:hAnsi="Arial" w:cs="Arial"/>
          <w:color w:val="3F3F3F"/>
          <w:sz w:val="21"/>
          <w:szCs w:val="21"/>
        </w:rPr>
        <w:t>省教育科学规划办不直接受理个人申报。</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二</w:t>
      </w:r>
      <w:r w:rsidRPr="003A145F">
        <w:rPr>
          <w:rFonts w:ascii="Arial" w:eastAsia="宋体" w:hAnsi="Arial" w:cs="Arial"/>
          <w:color w:val="3F3F3F"/>
          <w:sz w:val="21"/>
          <w:szCs w:val="21"/>
        </w:rPr>
        <w:t>)</w:t>
      </w:r>
      <w:r w:rsidRPr="003A145F">
        <w:rPr>
          <w:rFonts w:ascii="Arial" w:eastAsia="宋体" w:hAnsi="Arial" w:cs="Arial"/>
          <w:color w:val="3F3F3F"/>
          <w:sz w:val="21"/>
          <w:szCs w:val="21"/>
        </w:rPr>
        <w:t>申报材料报送</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1.</w:t>
      </w:r>
      <w:r w:rsidRPr="003A145F">
        <w:rPr>
          <w:rFonts w:ascii="Arial" w:eastAsia="宋体" w:hAnsi="Arial" w:cs="Arial"/>
          <w:color w:val="3F3F3F"/>
          <w:sz w:val="21"/>
          <w:szCs w:val="21"/>
        </w:rPr>
        <w:t>申报者应提交下列材料：</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(1)</w:t>
      </w:r>
      <w:r w:rsidRPr="003A145F">
        <w:rPr>
          <w:rFonts w:ascii="Arial" w:eastAsia="宋体" w:hAnsi="Arial" w:cs="Arial"/>
          <w:color w:val="3F3F3F"/>
          <w:sz w:val="21"/>
          <w:szCs w:val="21"/>
        </w:rPr>
        <w:t>《贵州省教育科学研究优秀成果奖申报</w:t>
      </w:r>
      <w:r w:rsidRPr="003A145F">
        <w:rPr>
          <w:rFonts w:ascii="Arial" w:eastAsia="宋体" w:hAnsi="Arial" w:cs="Arial"/>
          <w:color w:val="3F3F3F"/>
          <w:sz w:val="21"/>
          <w:szCs w:val="21"/>
        </w:rPr>
        <w:t>•</w:t>
      </w:r>
      <w:r w:rsidRPr="003A145F">
        <w:rPr>
          <w:rFonts w:ascii="Arial" w:eastAsia="宋体" w:hAnsi="Arial" w:cs="Arial"/>
          <w:color w:val="3F3F3F"/>
          <w:sz w:val="21"/>
          <w:szCs w:val="21"/>
        </w:rPr>
        <w:t>评审书》一式</w:t>
      </w:r>
      <w:r w:rsidRPr="003A145F">
        <w:rPr>
          <w:rFonts w:ascii="Arial" w:eastAsia="宋体" w:hAnsi="Arial" w:cs="Arial"/>
          <w:color w:val="3F3F3F"/>
          <w:sz w:val="21"/>
          <w:szCs w:val="21"/>
        </w:rPr>
        <w:t>2</w:t>
      </w:r>
      <w:r w:rsidRPr="003A145F">
        <w:rPr>
          <w:rFonts w:ascii="Arial" w:eastAsia="宋体" w:hAnsi="Arial" w:cs="Arial"/>
          <w:color w:val="3F3F3F"/>
          <w:sz w:val="21"/>
          <w:szCs w:val="21"/>
        </w:rPr>
        <w:t>份</w:t>
      </w:r>
      <w:r w:rsidRPr="003A145F">
        <w:rPr>
          <w:rFonts w:ascii="Arial" w:eastAsia="宋体" w:hAnsi="Arial" w:cs="Arial"/>
          <w:color w:val="3F3F3F"/>
          <w:sz w:val="21"/>
          <w:szCs w:val="21"/>
        </w:rPr>
        <w:t>(</w:t>
      </w:r>
      <w:r w:rsidRPr="003A145F">
        <w:rPr>
          <w:rFonts w:ascii="Arial" w:eastAsia="宋体" w:hAnsi="Arial" w:cs="Arial"/>
          <w:color w:val="3F3F3F"/>
          <w:sz w:val="21"/>
          <w:szCs w:val="21"/>
        </w:rPr>
        <w:t>附电子稿</w:t>
      </w:r>
      <w:r w:rsidRPr="003A145F">
        <w:rPr>
          <w:rFonts w:ascii="Arial" w:eastAsia="宋体" w:hAnsi="Arial" w:cs="Arial"/>
          <w:color w:val="3F3F3F"/>
          <w:sz w:val="21"/>
          <w:szCs w:val="21"/>
        </w:rPr>
        <w:t>);</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(2)</w:t>
      </w:r>
      <w:r w:rsidRPr="003A145F">
        <w:rPr>
          <w:rFonts w:ascii="Arial" w:eastAsia="宋体" w:hAnsi="Arial" w:cs="Arial"/>
          <w:color w:val="3F3F3F"/>
          <w:sz w:val="21"/>
          <w:szCs w:val="21"/>
        </w:rPr>
        <w:t>成果原件及相关证明材料</w:t>
      </w:r>
      <w:r w:rsidRPr="003A145F">
        <w:rPr>
          <w:rFonts w:ascii="Arial" w:eastAsia="宋体" w:hAnsi="Arial" w:cs="Arial"/>
          <w:color w:val="3F3F3F"/>
          <w:sz w:val="21"/>
          <w:szCs w:val="21"/>
        </w:rPr>
        <w:t>1</w:t>
      </w:r>
      <w:r w:rsidRPr="003A145F">
        <w:rPr>
          <w:rFonts w:ascii="Arial" w:eastAsia="宋体" w:hAnsi="Arial" w:cs="Arial"/>
          <w:color w:val="3F3F3F"/>
          <w:sz w:val="21"/>
          <w:szCs w:val="21"/>
        </w:rPr>
        <w:t>份</w:t>
      </w:r>
      <w:r w:rsidRPr="003A145F">
        <w:rPr>
          <w:rFonts w:ascii="Arial" w:eastAsia="宋体" w:hAnsi="Arial" w:cs="Arial"/>
          <w:color w:val="3F3F3F"/>
          <w:sz w:val="21"/>
          <w:szCs w:val="21"/>
        </w:rPr>
        <w:t>(</w:t>
      </w:r>
      <w:r w:rsidRPr="003A145F">
        <w:rPr>
          <w:rFonts w:ascii="Arial" w:eastAsia="宋体" w:hAnsi="Arial" w:cs="Arial"/>
          <w:color w:val="3F3F3F"/>
          <w:sz w:val="21"/>
          <w:szCs w:val="21"/>
        </w:rPr>
        <w:t>证书类材料可用复印件加盖单位公章替代，不收原件</w:t>
      </w:r>
      <w:r w:rsidRPr="003A145F">
        <w:rPr>
          <w:rFonts w:ascii="Arial" w:eastAsia="宋体" w:hAnsi="Arial" w:cs="Arial"/>
          <w:color w:val="3F3F3F"/>
          <w:sz w:val="21"/>
          <w:szCs w:val="21"/>
        </w:rPr>
        <w:t>);</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(3)</w:t>
      </w:r>
      <w:r w:rsidRPr="003A145F">
        <w:rPr>
          <w:rFonts w:ascii="Arial" w:eastAsia="宋体" w:hAnsi="Arial" w:cs="Arial"/>
          <w:color w:val="3F3F3F"/>
          <w:sz w:val="21"/>
          <w:szCs w:val="21"/>
        </w:rPr>
        <w:t>《贵州省教育科学研究优秀成果奖申报登记汇总表》</w:t>
      </w:r>
      <w:r w:rsidRPr="003A145F">
        <w:rPr>
          <w:rFonts w:ascii="Arial" w:eastAsia="宋体" w:hAnsi="Arial" w:cs="Arial"/>
          <w:color w:val="3F3F3F"/>
          <w:sz w:val="21"/>
          <w:szCs w:val="21"/>
        </w:rPr>
        <w:t>1</w:t>
      </w:r>
      <w:r w:rsidRPr="003A145F">
        <w:rPr>
          <w:rFonts w:ascii="Arial" w:eastAsia="宋体" w:hAnsi="Arial" w:cs="Arial"/>
          <w:color w:val="3F3F3F"/>
          <w:sz w:val="21"/>
          <w:szCs w:val="21"/>
        </w:rPr>
        <w:t>份</w:t>
      </w:r>
      <w:r w:rsidRPr="003A145F">
        <w:rPr>
          <w:rFonts w:ascii="Arial" w:eastAsia="宋体" w:hAnsi="Arial" w:cs="Arial"/>
          <w:color w:val="3F3F3F"/>
          <w:sz w:val="21"/>
          <w:szCs w:val="21"/>
        </w:rPr>
        <w:t>(</w:t>
      </w:r>
      <w:r w:rsidRPr="003A145F">
        <w:rPr>
          <w:rFonts w:ascii="Arial" w:eastAsia="宋体" w:hAnsi="Arial" w:cs="Arial"/>
          <w:color w:val="3F3F3F"/>
          <w:sz w:val="21"/>
          <w:szCs w:val="21"/>
        </w:rPr>
        <w:t>附电子稿</w:t>
      </w:r>
      <w:r w:rsidRPr="003A145F">
        <w:rPr>
          <w:rFonts w:ascii="Arial" w:eastAsia="宋体" w:hAnsi="Arial" w:cs="Arial"/>
          <w:color w:val="3F3F3F"/>
          <w:sz w:val="21"/>
          <w:szCs w:val="21"/>
        </w:rPr>
        <w:t>)</w:t>
      </w:r>
      <w:r w:rsidRPr="003A145F">
        <w:rPr>
          <w:rFonts w:ascii="Arial" w:eastAsia="宋体" w:hAnsi="Arial" w:cs="Arial"/>
          <w:color w:val="3F3F3F"/>
          <w:sz w:val="21"/>
          <w:szCs w:val="21"/>
        </w:rPr>
        <w:t>。</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2.</w:t>
      </w:r>
      <w:r w:rsidRPr="003A145F">
        <w:rPr>
          <w:rFonts w:ascii="Arial" w:eastAsia="宋体" w:hAnsi="Arial" w:cs="Arial"/>
          <w:color w:val="3F3F3F"/>
          <w:sz w:val="21"/>
          <w:szCs w:val="21"/>
        </w:rPr>
        <w:t>各单位请于</w:t>
      </w:r>
      <w:r w:rsidRPr="003A145F">
        <w:rPr>
          <w:rFonts w:ascii="Arial" w:eastAsia="宋体" w:hAnsi="Arial" w:cs="Arial"/>
          <w:color w:val="3F3F3F"/>
          <w:sz w:val="21"/>
          <w:szCs w:val="21"/>
        </w:rPr>
        <w:t>2019</w:t>
      </w:r>
      <w:r w:rsidRPr="003A145F">
        <w:rPr>
          <w:rFonts w:ascii="Arial" w:eastAsia="宋体" w:hAnsi="Arial" w:cs="Arial"/>
          <w:color w:val="3F3F3F"/>
          <w:sz w:val="21"/>
          <w:szCs w:val="21"/>
        </w:rPr>
        <w:t>年</w:t>
      </w:r>
      <w:r w:rsidRPr="003A145F">
        <w:rPr>
          <w:rFonts w:ascii="Arial" w:eastAsia="宋体" w:hAnsi="Arial" w:cs="Arial"/>
          <w:color w:val="3F3F3F"/>
          <w:sz w:val="21"/>
          <w:szCs w:val="21"/>
        </w:rPr>
        <w:t>2</w:t>
      </w:r>
      <w:r w:rsidRPr="003A145F">
        <w:rPr>
          <w:rFonts w:ascii="Arial" w:eastAsia="宋体" w:hAnsi="Arial" w:cs="Arial"/>
          <w:color w:val="3F3F3F"/>
          <w:sz w:val="21"/>
          <w:szCs w:val="21"/>
        </w:rPr>
        <w:t>月</w:t>
      </w:r>
      <w:r w:rsidRPr="003A145F">
        <w:rPr>
          <w:rFonts w:ascii="Arial" w:eastAsia="宋体" w:hAnsi="Arial" w:cs="Arial"/>
          <w:color w:val="3F3F3F"/>
          <w:sz w:val="21"/>
          <w:szCs w:val="21"/>
        </w:rPr>
        <w:t>22</w:t>
      </w:r>
      <w:r w:rsidRPr="003A145F">
        <w:rPr>
          <w:rFonts w:ascii="Arial" w:eastAsia="宋体" w:hAnsi="Arial" w:cs="Arial"/>
          <w:color w:val="3F3F3F"/>
          <w:sz w:val="21"/>
          <w:szCs w:val="21"/>
        </w:rPr>
        <w:t>日至</w:t>
      </w:r>
      <w:r w:rsidRPr="003A145F">
        <w:rPr>
          <w:rFonts w:ascii="Arial" w:eastAsia="宋体" w:hAnsi="Arial" w:cs="Arial"/>
          <w:color w:val="3F3F3F"/>
          <w:sz w:val="21"/>
          <w:szCs w:val="21"/>
        </w:rPr>
        <w:t>3</w:t>
      </w:r>
      <w:r w:rsidRPr="003A145F">
        <w:rPr>
          <w:rFonts w:ascii="Arial" w:eastAsia="宋体" w:hAnsi="Arial" w:cs="Arial"/>
          <w:color w:val="3F3F3F"/>
          <w:sz w:val="21"/>
          <w:szCs w:val="21"/>
        </w:rPr>
        <w:t>月</w:t>
      </w:r>
      <w:r w:rsidRPr="003A145F">
        <w:rPr>
          <w:rFonts w:ascii="Arial" w:eastAsia="宋体" w:hAnsi="Arial" w:cs="Arial"/>
          <w:color w:val="3F3F3F"/>
          <w:sz w:val="21"/>
          <w:szCs w:val="21"/>
        </w:rPr>
        <w:t>1</w:t>
      </w:r>
      <w:r w:rsidRPr="003A145F">
        <w:rPr>
          <w:rFonts w:ascii="Arial" w:eastAsia="宋体" w:hAnsi="Arial" w:cs="Arial"/>
          <w:color w:val="3F3F3F"/>
          <w:sz w:val="21"/>
          <w:szCs w:val="21"/>
        </w:rPr>
        <w:t>日将申报材料集中报送到省教育科学规划办</w:t>
      </w:r>
      <w:r w:rsidRPr="003A145F">
        <w:rPr>
          <w:rFonts w:ascii="Arial" w:eastAsia="宋体" w:hAnsi="Arial" w:cs="Arial"/>
          <w:color w:val="3F3F3F"/>
          <w:sz w:val="21"/>
          <w:szCs w:val="21"/>
        </w:rPr>
        <w:t>(</w:t>
      </w:r>
      <w:r w:rsidRPr="003A145F">
        <w:rPr>
          <w:rFonts w:ascii="Arial" w:eastAsia="宋体" w:hAnsi="Arial" w:cs="Arial"/>
          <w:color w:val="3F3F3F"/>
          <w:sz w:val="21"/>
          <w:szCs w:val="21"/>
        </w:rPr>
        <w:t>联系人：杨秀柱</w:t>
      </w:r>
      <w:r w:rsidRPr="003A145F">
        <w:rPr>
          <w:rFonts w:ascii="Arial" w:eastAsia="宋体" w:hAnsi="Arial" w:cs="Arial"/>
          <w:color w:val="3F3F3F"/>
          <w:sz w:val="21"/>
          <w:szCs w:val="21"/>
        </w:rPr>
        <w:t>;</w:t>
      </w:r>
      <w:r w:rsidRPr="003A145F">
        <w:rPr>
          <w:rFonts w:ascii="Arial" w:eastAsia="宋体" w:hAnsi="Arial" w:cs="Arial"/>
          <w:color w:val="3F3F3F"/>
          <w:sz w:val="21"/>
          <w:szCs w:val="21"/>
        </w:rPr>
        <w:t>联系电话：</w:t>
      </w:r>
      <w:r w:rsidRPr="003A145F">
        <w:rPr>
          <w:rFonts w:ascii="Arial" w:eastAsia="宋体" w:hAnsi="Arial" w:cs="Arial"/>
          <w:color w:val="3F3F3F"/>
          <w:sz w:val="21"/>
          <w:szCs w:val="21"/>
        </w:rPr>
        <w:t>0851—86775332)</w:t>
      </w:r>
      <w:r w:rsidRPr="003A145F">
        <w:rPr>
          <w:rFonts w:ascii="Arial" w:eastAsia="宋体" w:hAnsi="Arial" w:cs="Arial"/>
          <w:color w:val="3F3F3F"/>
          <w:sz w:val="21"/>
          <w:szCs w:val="21"/>
        </w:rPr>
        <w:t>，同时将《申报书》、《汇总表》电子版发送到申报邮箱</w:t>
      </w:r>
      <w:r w:rsidRPr="003A145F">
        <w:rPr>
          <w:rFonts w:ascii="Arial" w:eastAsia="宋体" w:hAnsi="Arial" w:cs="Arial"/>
          <w:color w:val="3F3F3F"/>
          <w:sz w:val="21"/>
          <w:szCs w:val="21"/>
        </w:rPr>
        <w:t>(gzjkyghb@163.com)</w:t>
      </w:r>
      <w:r w:rsidRPr="003A145F">
        <w:rPr>
          <w:rFonts w:ascii="Arial" w:eastAsia="宋体" w:hAnsi="Arial" w:cs="Arial"/>
          <w:color w:val="3F3F3F"/>
          <w:sz w:val="21"/>
          <w:szCs w:val="21"/>
        </w:rPr>
        <w:t>，逾期不予受理。</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3.</w:t>
      </w:r>
      <w:r w:rsidRPr="003A145F">
        <w:rPr>
          <w:rFonts w:ascii="Arial" w:eastAsia="宋体" w:hAnsi="Arial" w:cs="Arial"/>
          <w:color w:val="3F3F3F"/>
          <w:sz w:val="21"/>
          <w:szCs w:val="21"/>
        </w:rPr>
        <w:t>申报相关材料可从贵州省教育厅政务网</w:t>
      </w:r>
      <w:r w:rsidRPr="003A145F">
        <w:rPr>
          <w:rFonts w:ascii="Arial" w:eastAsia="宋体" w:hAnsi="Arial" w:cs="Arial"/>
          <w:color w:val="3F3F3F"/>
          <w:sz w:val="21"/>
          <w:szCs w:val="21"/>
        </w:rPr>
        <w:t>(http://www.gzsjyt.gov.cn/)</w:t>
      </w:r>
      <w:r w:rsidRPr="003A145F">
        <w:rPr>
          <w:rFonts w:ascii="Arial" w:eastAsia="宋体" w:hAnsi="Arial" w:cs="Arial"/>
          <w:color w:val="3F3F3F"/>
          <w:sz w:val="21"/>
          <w:szCs w:val="21"/>
        </w:rPr>
        <w:t>和贵州省教育科学院网站</w:t>
      </w:r>
      <w:r w:rsidRPr="003A145F">
        <w:rPr>
          <w:rFonts w:ascii="Arial" w:eastAsia="宋体" w:hAnsi="Arial" w:cs="Arial"/>
          <w:color w:val="3F3F3F"/>
          <w:sz w:val="21"/>
          <w:szCs w:val="21"/>
        </w:rPr>
        <w:t>(http://www.gzsjykxy.cn/)</w:t>
      </w:r>
      <w:r w:rsidRPr="003A145F">
        <w:rPr>
          <w:rFonts w:ascii="Arial" w:eastAsia="宋体" w:hAnsi="Arial" w:cs="Arial"/>
          <w:color w:val="3F3F3F"/>
          <w:sz w:val="21"/>
          <w:szCs w:val="21"/>
        </w:rPr>
        <w:t>下载。</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4.</w:t>
      </w:r>
      <w:r w:rsidRPr="003A145F">
        <w:rPr>
          <w:rFonts w:ascii="Arial" w:eastAsia="宋体" w:hAnsi="Arial" w:cs="Arial"/>
          <w:color w:val="3F3F3F"/>
          <w:sz w:val="21"/>
          <w:szCs w:val="21"/>
        </w:rPr>
        <w:t>申报材料请自留副本，一经送达，不予返还。</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五、成果表彰</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一</w:t>
      </w:r>
      <w:r w:rsidRPr="003A145F">
        <w:rPr>
          <w:rFonts w:ascii="Arial" w:eastAsia="宋体" w:hAnsi="Arial" w:cs="Arial"/>
          <w:color w:val="3F3F3F"/>
          <w:sz w:val="21"/>
          <w:szCs w:val="21"/>
        </w:rPr>
        <w:t>)</w:t>
      </w:r>
      <w:r w:rsidRPr="003A145F">
        <w:rPr>
          <w:rFonts w:ascii="Arial" w:eastAsia="宋体" w:hAnsi="Arial" w:cs="Arial"/>
          <w:color w:val="3F3F3F"/>
          <w:sz w:val="21"/>
          <w:szCs w:val="21"/>
        </w:rPr>
        <w:t>贵州省第四届教育科学研究优秀成果奖设一等奖、二等奖和三等奖，省教育厅将为获奖单位或个人颁发证书和奖金。</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w:t>
      </w:r>
      <w:r w:rsidRPr="003A145F">
        <w:rPr>
          <w:rFonts w:ascii="Arial" w:eastAsia="宋体" w:hAnsi="Arial" w:cs="Arial"/>
          <w:color w:val="3F3F3F"/>
          <w:sz w:val="21"/>
          <w:szCs w:val="21"/>
        </w:rPr>
        <w:t>二</w:t>
      </w:r>
      <w:r w:rsidRPr="003A145F">
        <w:rPr>
          <w:rFonts w:ascii="Arial" w:eastAsia="宋体" w:hAnsi="Arial" w:cs="Arial"/>
          <w:color w:val="3F3F3F"/>
          <w:sz w:val="21"/>
          <w:szCs w:val="21"/>
        </w:rPr>
        <w:t>)</w:t>
      </w:r>
      <w:r w:rsidRPr="003A145F">
        <w:rPr>
          <w:rFonts w:ascii="Arial" w:eastAsia="宋体" w:hAnsi="Arial" w:cs="Arial"/>
          <w:color w:val="3F3F3F"/>
          <w:sz w:val="21"/>
          <w:szCs w:val="21"/>
        </w:rPr>
        <w:t>获奖成果将在贵州省教育厅政务网上进行公示，接受社会监督，公示期为</w:t>
      </w:r>
      <w:r w:rsidRPr="003A145F">
        <w:rPr>
          <w:rFonts w:ascii="Arial" w:eastAsia="宋体" w:hAnsi="Arial" w:cs="Arial"/>
          <w:color w:val="3F3F3F"/>
          <w:sz w:val="21"/>
          <w:szCs w:val="21"/>
        </w:rPr>
        <w:t>7</w:t>
      </w:r>
      <w:r w:rsidRPr="003A145F">
        <w:rPr>
          <w:rFonts w:ascii="Arial" w:eastAsia="宋体" w:hAnsi="Arial" w:cs="Arial"/>
          <w:color w:val="3F3F3F"/>
          <w:sz w:val="21"/>
          <w:szCs w:val="21"/>
        </w:rPr>
        <w:t>天。公示期内，受理申报、评审过程循私舞弊、成果弄虚作假及抄袭、剽窃等举报。</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六、其他事项</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本次科研成果奖申报工作不收取任何费用。</w:t>
      </w:r>
    </w:p>
    <w:p w:rsidR="003A145F" w:rsidRPr="003A145F" w:rsidRDefault="003A145F" w:rsidP="00FA5A1C">
      <w:pPr>
        <w:shd w:val="clear" w:color="auto" w:fill="FFFFFF"/>
        <w:adjustRightInd/>
        <w:snapToGrid/>
        <w:spacing w:after="0" w:line="450" w:lineRule="atLeast"/>
        <w:ind w:firstLine="480"/>
        <w:rPr>
          <w:rFonts w:ascii="Arial" w:eastAsia="宋体" w:hAnsi="Arial" w:cs="Arial"/>
          <w:color w:val="3F3F3F"/>
          <w:sz w:val="21"/>
          <w:szCs w:val="21"/>
        </w:rPr>
      </w:pPr>
      <w:r w:rsidRPr="003A145F">
        <w:rPr>
          <w:rFonts w:ascii="Arial" w:eastAsia="宋体" w:hAnsi="Arial" w:cs="Arial"/>
          <w:color w:val="3F3F3F"/>
          <w:sz w:val="21"/>
          <w:szCs w:val="21"/>
        </w:rPr>
        <w:t>附件：</w:t>
      </w:r>
    </w:p>
    <w:p w:rsidR="003A145F" w:rsidRPr="00247C97" w:rsidRDefault="003245B1" w:rsidP="00FA5A1C">
      <w:pPr>
        <w:shd w:val="clear" w:color="auto" w:fill="FFFFFF"/>
        <w:adjustRightInd/>
        <w:snapToGrid/>
        <w:spacing w:after="0" w:line="450" w:lineRule="atLeast"/>
        <w:ind w:firstLine="480"/>
        <w:rPr>
          <w:rFonts w:ascii="Arial" w:eastAsia="宋体" w:hAnsi="Arial" w:cs="Arial"/>
          <w:color w:val="000000" w:themeColor="text1"/>
          <w:sz w:val="21"/>
          <w:szCs w:val="21"/>
        </w:rPr>
      </w:pPr>
      <w:hyperlink r:id="rId4" w:tooltip="1.贵州省教育科学研究优秀成果奖申报•评审书.doc" w:history="1">
        <w:r w:rsidR="003A145F" w:rsidRPr="00247C97">
          <w:rPr>
            <w:rFonts w:ascii="Arial" w:eastAsia="宋体" w:hAnsi="Arial" w:cs="Arial"/>
            <w:color w:val="000000" w:themeColor="text1"/>
            <w:sz w:val="24"/>
            <w:szCs w:val="24"/>
          </w:rPr>
          <w:t>1.</w:t>
        </w:r>
        <w:r w:rsidR="003A145F" w:rsidRPr="00247C97">
          <w:rPr>
            <w:rFonts w:ascii="Arial" w:eastAsia="宋体" w:hAnsi="Arial" w:cs="Arial"/>
            <w:color w:val="000000" w:themeColor="text1"/>
            <w:sz w:val="24"/>
            <w:szCs w:val="24"/>
          </w:rPr>
          <w:t>贵州省教育科学研究优秀成果奖申报</w:t>
        </w:r>
        <w:r w:rsidR="003A145F" w:rsidRPr="00247C97">
          <w:rPr>
            <w:rFonts w:ascii="Arial" w:eastAsia="宋体" w:hAnsi="Arial" w:cs="Arial"/>
            <w:color w:val="000000" w:themeColor="text1"/>
            <w:sz w:val="24"/>
            <w:szCs w:val="24"/>
          </w:rPr>
          <w:t>•</w:t>
        </w:r>
        <w:r w:rsidR="003A145F" w:rsidRPr="00247C97">
          <w:rPr>
            <w:rFonts w:ascii="Arial" w:eastAsia="宋体" w:hAnsi="Arial" w:cs="Arial"/>
            <w:color w:val="000000" w:themeColor="text1"/>
            <w:sz w:val="24"/>
            <w:szCs w:val="24"/>
          </w:rPr>
          <w:t>评审书</w:t>
        </w:r>
        <w:r w:rsidR="003A145F" w:rsidRPr="00247C97">
          <w:rPr>
            <w:rFonts w:ascii="Arial" w:eastAsia="宋体" w:hAnsi="Arial" w:cs="Arial"/>
            <w:color w:val="000000" w:themeColor="text1"/>
            <w:sz w:val="24"/>
            <w:szCs w:val="24"/>
          </w:rPr>
          <w:t>.doc</w:t>
        </w:r>
      </w:hyperlink>
    </w:p>
    <w:p w:rsidR="003A145F" w:rsidRPr="00247C97" w:rsidRDefault="003245B1" w:rsidP="00FA5A1C">
      <w:pPr>
        <w:shd w:val="clear" w:color="auto" w:fill="FFFFFF"/>
        <w:adjustRightInd/>
        <w:snapToGrid/>
        <w:spacing w:after="0" w:line="450" w:lineRule="atLeast"/>
        <w:ind w:firstLine="480"/>
        <w:rPr>
          <w:rFonts w:ascii="Arial" w:eastAsia="宋体" w:hAnsi="Arial" w:cs="Arial"/>
          <w:color w:val="000000" w:themeColor="text1"/>
          <w:sz w:val="21"/>
          <w:szCs w:val="21"/>
        </w:rPr>
      </w:pPr>
      <w:hyperlink r:id="rId5" w:tooltip="2.贵州省教育科学研究优秀成果奖申报汇总表.xls" w:history="1">
        <w:r w:rsidR="003A145F" w:rsidRPr="00247C97">
          <w:rPr>
            <w:rFonts w:ascii="Arial" w:eastAsia="宋体" w:hAnsi="Arial" w:cs="Arial"/>
            <w:color w:val="000000" w:themeColor="text1"/>
            <w:sz w:val="24"/>
            <w:szCs w:val="24"/>
          </w:rPr>
          <w:t>2.</w:t>
        </w:r>
        <w:r w:rsidR="003A145F" w:rsidRPr="00247C97">
          <w:rPr>
            <w:rFonts w:ascii="Arial" w:eastAsia="宋体" w:hAnsi="Arial" w:cs="Arial"/>
            <w:color w:val="000000" w:themeColor="text1"/>
            <w:sz w:val="24"/>
            <w:szCs w:val="24"/>
          </w:rPr>
          <w:t>贵州省教育科学研究优秀成果奖申报汇总表</w:t>
        </w:r>
        <w:r w:rsidR="003A145F" w:rsidRPr="00247C97">
          <w:rPr>
            <w:rFonts w:ascii="Arial" w:eastAsia="宋体" w:hAnsi="Arial" w:cs="Arial"/>
            <w:color w:val="000000" w:themeColor="text1"/>
            <w:sz w:val="24"/>
            <w:szCs w:val="24"/>
          </w:rPr>
          <w:t>.xls</w:t>
        </w:r>
      </w:hyperlink>
    </w:p>
    <w:p w:rsidR="003A145F" w:rsidRPr="003A145F" w:rsidRDefault="003A145F" w:rsidP="00FA5A1C">
      <w:pPr>
        <w:shd w:val="clear" w:color="auto" w:fill="FFFFFF"/>
        <w:adjustRightInd/>
        <w:snapToGrid/>
        <w:spacing w:after="0" w:line="450" w:lineRule="atLeast"/>
        <w:ind w:firstLine="480"/>
        <w:jc w:val="right"/>
        <w:rPr>
          <w:rFonts w:ascii="Arial" w:eastAsia="宋体" w:hAnsi="Arial" w:cs="Arial"/>
          <w:color w:val="3F3F3F"/>
          <w:sz w:val="21"/>
          <w:szCs w:val="21"/>
        </w:rPr>
      </w:pPr>
      <w:r w:rsidRPr="003A145F">
        <w:rPr>
          <w:rFonts w:ascii="Arial" w:eastAsia="宋体" w:hAnsi="Arial" w:cs="Arial"/>
          <w:color w:val="3F3F3F"/>
          <w:sz w:val="21"/>
          <w:szCs w:val="21"/>
        </w:rPr>
        <w:t>贵州省教育厅办公室</w:t>
      </w:r>
    </w:p>
    <w:p w:rsidR="003A145F" w:rsidRPr="003A145F" w:rsidRDefault="003A145F" w:rsidP="00FA5A1C">
      <w:pPr>
        <w:shd w:val="clear" w:color="auto" w:fill="FFFFFF"/>
        <w:adjustRightInd/>
        <w:snapToGrid/>
        <w:spacing w:after="0" w:line="450" w:lineRule="atLeast"/>
        <w:ind w:firstLine="480"/>
        <w:jc w:val="right"/>
        <w:rPr>
          <w:rFonts w:ascii="Arial" w:eastAsia="宋体" w:hAnsi="Arial" w:cs="Arial"/>
          <w:color w:val="3F3F3F"/>
          <w:sz w:val="21"/>
          <w:szCs w:val="21"/>
        </w:rPr>
      </w:pPr>
      <w:r w:rsidRPr="003A145F">
        <w:rPr>
          <w:rFonts w:ascii="Arial" w:eastAsia="宋体" w:hAnsi="Arial" w:cs="Arial"/>
          <w:color w:val="3F3F3F"/>
          <w:sz w:val="21"/>
          <w:szCs w:val="21"/>
        </w:rPr>
        <w:t>2018</w:t>
      </w:r>
      <w:r w:rsidRPr="003A145F">
        <w:rPr>
          <w:rFonts w:ascii="Arial" w:eastAsia="宋体" w:hAnsi="Arial" w:cs="Arial"/>
          <w:color w:val="3F3F3F"/>
          <w:sz w:val="21"/>
          <w:szCs w:val="21"/>
        </w:rPr>
        <w:t>年</w:t>
      </w:r>
      <w:r w:rsidRPr="003A145F">
        <w:rPr>
          <w:rFonts w:ascii="Arial" w:eastAsia="宋体" w:hAnsi="Arial" w:cs="Arial"/>
          <w:color w:val="3F3F3F"/>
          <w:sz w:val="21"/>
          <w:szCs w:val="21"/>
        </w:rPr>
        <w:t>10</w:t>
      </w:r>
      <w:r w:rsidRPr="003A145F">
        <w:rPr>
          <w:rFonts w:ascii="Arial" w:eastAsia="宋体" w:hAnsi="Arial" w:cs="Arial"/>
          <w:color w:val="3F3F3F"/>
          <w:sz w:val="21"/>
          <w:szCs w:val="21"/>
        </w:rPr>
        <w:t>月</w:t>
      </w:r>
      <w:r w:rsidRPr="003A145F">
        <w:rPr>
          <w:rFonts w:ascii="Arial" w:eastAsia="宋体" w:hAnsi="Arial" w:cs="Arial"/>
          <w:color w:val="3F3F3F"/>
          <w:sz w:val="21"/>
          <w:szCs w:val="21"/>
        </w:rPr>
        <w:t>15</w:t>
      </w:r>
      <w:r w:rsidRPr="003A145F">
        <w:rPr>
          <w:rFonts w:ascii="Arial" w:eastAsia="宋体" w:hAnsi="Arial" w:cs="Arial"/>
          <w:color w:val="3F3F3F"/>
          <w:sz w:val="21"/>
          <w:szCs w:val="21"/>
        </w:rPr>
        <w:t>日</w:t>
      </w:r>
    </w:p>
    <w:p w:rsidR="004358AB" w:rsidRDefault="004358AB" w:rsidP="00FA5A1C">
      <w:pPr>
        <w:spacing w:after="0"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14529"/>
    <w:rsid w:val="00143ED6"/>
    <w:rsid w:val="00247C97"/>
    <w:rsid w:val="00323B43"/>
    <w:rsid w:val="003245B1"/>
    <w:rsid w:val="003A145F"/>
    <w:rsid w:val="003D37D8"/>
    <w:rsid w:val="00426133"/>
    <w:rsid w:val="004358AB"/>
    <w:rsid w:val="00582E41"/>
    <w:rsid w:val="007C7256"/>
    <w:rsid w:val="008B7726"/>
    <w:rsid w:val="008E55D1"/>
    <w:rsid w:val="00D31D50"/>
    <w:rsid w:val="00FA5A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mallfont">
    <w:name w:val="smallfont"/>
    <w:basedOn w:val="a0"/>
    <w:rsid w:val="003A145F"/>
  </w:style>
  <w:style w:type="character" w:customStyle="1" w:styleId="medfont">
    <w:name w:val="medfont"/>
    <w:basedOn w:val="a0"/>
    <w:rsid w:val="003A145F"/>
  </w:style>
  <w:style w:type="character" w:customStyle="1" w:styleId="largefont">
    <w:name w:val="largefont"/>
    <w:basedOn w:val="a0"/>
    <w:rsid w:val="003A145F"/>
  </w:style>
  <w:style w:type="character" w:customStyle="1" w:styleId="artprint">
    <w:name w:val="artprint"/>
    <w:basedOn w:val="a0"/>
    <w:rsid w:val="003A145F"/>
  </w:style>
  <w:style w:type="character" w:styleId="a3">
    <w:name w:val="Hyperlink"/>
    <w:basedOn w:val="a0"/>
    <w:uiPriority w:val="99"/>
    <w:semiHidden/>
    <w:unhideWhenUsed/>
    <w:rsid w:val="003A145F"/>
    <w:rPr>
      <w:color w:val="0000FF"/>
      <w:u w:val="single"/>
    </w:rPr>
  </w:style>
  <w:style w:type="character" w:customStyle="1" w:styleId="close">
    <w:name w:val="close"/>
    <w:basedOn w:val="a0"/>
    <w:rsid w:val="003A145F"/>
  </w:style>
  <w:style w:type="paragraph" w:styleId="a4">
    <w:name w:val="Normal (Web)"/>
    <w:basedOn w:val="a"/>
    <w:uiPriority w:val="99"/>
    <w:semiHidden/>
    <w:unhideWhenUsed/>
    <w:rsid w:val="003A145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45272919">
      <w:bodyDiv w:val="1"/>
      <w:marLeft w:val="0"/>
      <w:marRight w:val="0"/>
      <w:marTop w:val="0"/>
      <w:marBottom w:val="0"/>
      <w:divBdr>
        <w:top w:val="none" w:sz="0" w:space="0" w:color="auto"/>
        <w:left w:val="none" w:sz="0" w:space="0" w:color="auto"/>
        <w:bottom w:val="none" w:sz="0" w:space="0" w:color="auto"/>
        <w:right w:val="none" w:sz="0" w:space="0" w:color="auto"/>
      </w:divBdr>
      <w:divsChild>
        <w:div w:id="427432998">
          <w:marLeft w:val="0"/>
          <w:marRight w:val="0"/>
          <w:marTop w:val="120"/>
          <w:marBottom w:val="0"/>
          <w:divBdr>
            <w:top w:val="none" w:sz="0" w:space="0" w:color="auto"/>
            <w:left w:val="none" w:sz="0" w:space="0" w:color="auto"/>
            <w:bottom w:val="none" w:sz="0" w:space="0" w:color="auto"/>
            <w:right w:val="none" w:sz="0" w:space="0" w:color="auto"/>
          </w:divBdr>
        </w:div>
        <w:div w:id="1921207048">
          <w:marLeft w:val="0"/>
          <w:marRight w:val="0"/>
          <w:marTop w:val="300"/>
          <w:marBottom w:val="0"/>
          <w:divBdr>
            <w:top w:val="none" w:sz="0" w:space="0" w:color="auto"/>
            <w:left w:val="none" w:sz="0" w:space="0" w:color="auto"/>
            <w:bottom w:val="none" w:sz="0" w:space="0" w:color="auto"/>
            <w:right w:val="none" w:sz="0" w:space="0" w:color="auto"/>
          </w:divBdr>
          <w:divsChild>
            <w:div w:id="184689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zsjyt.gov.cn/xwzx/tzgg/201810/W020181016553301735565.xls" TargetMode="External"/><Relationship Id="rId4" Type="http://schemas.openxmlformats.org/officeDocument/2006/relationships/hyperlink" Target="http://www.gzsjyt.gov.cn/xwzx/tzgg/201810/W02018101655330173892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2018-10-22T02:45:00Z</dcterms:modified>
</cp:coreProperties>
</file>