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阿联酋迪拜旅行社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招聘职位：导游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1、35岁以下（大学毕业生优先考虑）；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2、中专以上学历，简单英语基础；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3、性格开朗活泼，善于沟通，有强烈的责任感和专业的工作态度；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4、无专业和从业经验限制（相关专业毕业或有从业经验的优先考虑）；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4、无传染性疾病或病史：肝炎携带者，大小三阳，肺结核，肺部钙化点，艾滋病等传染性疾病。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二、工资标准：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底薪（AED）：</w:t>
      </w:r>
      <w:r>
        <w:rPr>
          <w:sz w:val="32"/>
          <w:szCs w:val="32"/>
        </w:rPr>
        <w:t>试用期内1500，试用期后2000</w:t>
      </w:r>
      <w:r>
        <w:rPr>
          <w:rFonts w:hint="eastAsia"/>
          <w:sz w:val="32"/>
          <w:szCs w:val="32"/>
        </w:rPr>
        <w:t>；提成丰厚；</w:t>
      </w:r>
      <w:r>
        <w:rPr>
          <w:sz w:val="32"/>
          <w:szCs w:val="32"/>
        </w:rPr>
        <w:t>(1AED≈1.8</w:t>
      </w: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RMB)</w:t>
      </w:r>
      <w:r>
        <w:rPr>
          <w:rFonts w:hint="eastAsia"/>
          <w:sz w:val="32"/>
          <w:szCs w:val="32"/>
        </w:rPr>
        <w:t xml:space="preserve">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三、福利待遇：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1、工作时长：导游根据每团实际情况，至少休息4天/月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2、工作满一年后享受带薪年假（可回国探亲，机票自理）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3、旅游团餐：带团时根据团的规格，有导游餐或餐补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4、提供半年免费住宿和交通，完成合同提供往返机票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四、其他待遇：（其他待遇根据阿联酋劳工法规定的相关福利由公司提供）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1、合同期两年，合同期满如表现良好可续约；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2、公司提供带薪考导游证培训，考证费用公司垫付；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</w:t>
      </w:r>
      <w:r>
        <w:rPr>
          <w:sz w:val="32"/>
          <w:szCs w:val="32"/>
        </w:rPr>
        <w:t> </w:t>
      </w:r>
      <w:r>
        <w:rPr>
          <w:rFonts w:hint="eastAsia"/>
          <w:sz w:val="32"/>
          <w:szCs w:val="32"/>
        </w:rPr>
        <w:t>转为正式导游之后，公司在底薪之外，每月提供电话卡以及充值卡补助；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4、导游带团期间，所有收入归己所有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各种补助及业务提成，小费、购物佣金、购物积分等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五、报名材料：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中英文简历；2寸证件照；全身照（正装）；身份证、学历证书、资格证书。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项目收费：18000元人民币。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after="2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&lt;迪拜知名旅行社下属购物店&gt;高薪销售员招聘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招聘职位：购物店销售员（男女不限）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1、30岁以下（接受在读学生）；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2、大专以上学历，英语口语流利，四级以上水平（不要求证书）；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3、性格开朗活泼，善于沟通，有强烈的责任感和专业的工作态度；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4、无专业和从业经验限制（相关专业毕业或有从业经验的优先考虑）</w:t>
      </w:r>
    </w:p>
    <w:p>
      <w:pPr>
        <w:jc w:val="left"/>
        <w:rPr>
          <w:rFonts w:ascii="宋体" w:hAnsi="宋体" w:cs="宋体"/>
          <w:color w:val="000000"/>
        </w:rPr>
      </w:pPr>
      <w:r>
        <w:rPr>
          <w:rFonts w:hint="eastAsia"/>
          <w:sz w:val="32"/>
          <w:szCs w:val="32"/>
        </w:rPr>
        <w:t>4、无传染性疾病或病史：肝炎携带者，大小三阳，肺结核，肺部钙化点，艾滋病等传染性疾病。</w:t>
      </w:r>
      <w:r>
        <w:rPr>
          <w:rFonts w:ascii="宋体" w:hAnsi="宋体" w:cs="宋体"/>
          <w:sz w:val="24"/>
        </w:rPr>
        <w:drawing>
          <wp:inline distT="0" distB="0" distL="0" distR="0">
            <wp:extent cx="2676525" cy="1504950"/>
            <wp:effectExtent l="0" t="0" r="9525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drawing>
          <wp:inline distT="0" distB="0" distL="0" distR="0">
            <wp:extent cx="2247900" cy="149542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二、工资标准：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底薪（AED）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试用期内3000（3个月），试用期后4500；有提成；</w:t>
      </w:r>
      <w:r>
        <w:rPr>
          <w:rFonts w:hint="eastAsia" w:ascii="宋体" w:hAnsi="宋体" w:cs="宋体"/>
          <w:color w:val="000000"/>
          <w:sz w:val="24"/>
        </w:rPr>
        <w:t>(1AED≈1.8RMB)</w:t>
      </w:r>
      <w:r>
        <w:rPr>
          <w:rFonts w:hint="eastAsia" w:ascii="宋体" w:hAnsi="宋体" w:cs="宋体"/>
          <w:sz w:val="24"/>
        </w:rPr>
        <w:t xml:space="preserve">      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2476500" cy="165735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drawing>
          <wp:inline distT="0" distB="0" distL="0" distR="0">
            <wp:extent cx="2466975" cy="1647825"/>
            <wp:effectExtent l="0" t="0" r="952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三、福利待遇：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1、工作时长：9小时/天，月休4天。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2、工作满一年后享受带薪年假1个月（可回国探亲，机票自理）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3、公司提供3个月免费住宿，过后住宿自理；膳食自理；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4、其他待遇根据阿联酋劳工法规定的相关福利由公司提供；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5、合同期两年，合同期满如表现良好可续约；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以上简介以雇佣合同为准！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四、报名材料：</w:t>
      </w:r>
    </w:p>
    <w:p>
      <w:pPr>
        <w:rPr>
          <w:rFonts w:hint="eastAsia"/>
          <w:color w:val="000000"/>
        </w:rPr>
      </w:pPr>
      <w:r>
        <w:rPr>
          <w:rFonts w:hint="eastAsia"/>
        </w:rPr>
        <w:t>中英文简历；2寸证件照；全身照（正装）；身份证、学历证书、资格证书。</w:t>
      </w:r>
      <w:r>
        <w:rPr>
          <w:rFonts w:hint="eastAsia"/>
          <w:color w:val="000000"/>
        </w:rPr>
        <w:t>项目收费：18000元人民币。</w:t>
      </w:r>
      <w:r>
        <w:pict>
          <v:shape id="_x0000_s1028" o:spid="_x0000_s1028" o:spt="75" type="#_x0000_t75" style="position:absolute;left:0pt;margin-left:-6pt;margin-top:460.85pt;height:157.2pt;width:279.5pt;mso-position-horizontal-relative:margin;mso-position-vertical-relative:margin;mso-wrap-distance-bottom:0pt;mso-wrap-distance-left:9pt;mso-wrap-distance-right:9pt;mso-wrap-distance-top:0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162733062218801632"/>
            <o:lock v:ext="edit" aspectratio="t"/>
            <w10:wrap type="square"/>
          </v:shape>
        </w:pict>
      </w:r>
      <w:r>
        <w:pict>
          <v:shape id="_x0000_s1029" o:spid="_x0000_s1029" o:spt="75" type="#_x0000_t75" style="position:absolute;left:0pt;margin-left:-6pt;margin-top:170.25pt;height:280.1pt;width:498pt;mso-position-horizontal-relative:margin;mso-position-vertical-relative:margin;mso-wrap-distance-bottom:0pt;mso-wrap-distance-left:9pt;mso-wrap-distance-right:9pt;mso-wrap-distance-top:0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599774968432773174"/>
            <o:lock v:ext="edit" aspectratio="t"/>
            <w10:wrap type="square"/>
          </v:shape>
        </w:pict>
      </w: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  <w:bookmarkStart w:id="0" w:name="_GoBack"/>
      <w:bookmarkEnd w:id="0"/>
      <w:r>
        <w:pict>
          <v:shape id="_x0000_s1027" o:spid="_x0000_s1027" o:spt="75" type="#_x0000_t75" style="position:absolute;left:0pt;margin-left:-17.8pt;margin-top:53.75pt;height:420.45pt;width:236.25pt;mso-position-horizontal-relative:margin;mso-position-vertical-relative:margin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155125849713660092"/>
            <o:lock v:ext="edit" aspectratio="t"/>
            <w10:wrap type="square"/>
          </v:shape>
        </w:pict>
      </w: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  <w:r>
        <w:pict>
          <v:shape id="_x0000_s1031" o:spid="_x0000_s1031" o:spt="75" type="#_x0000_t75" style="position:absolute;left:0pt;margin-left:222.1pt;margin-top:30.35pt;height:378.15pt;width:283.2pt;mso-wrap-distance-bottom:0pt;mso-wrap-distance-left:9pt;mso-wrap-distance-right:9pt;mso-wrap-distance-top:0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QQ图片20170405144525"/>
            <o:lock v:ext="edit" aspectratio="t"/>
            <w10:wrap type="square"/>
          </v:shape>
        </w:pict>
      </w: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>
      <w:pPr>
        <w:pStyle w:val="14"/>
        <w:spacing w:line="360" w:lineRule="auto"/>
        <w:ind w:left="0"/>
        <w:rPr>
          <w:rFonts w:hint="eastAsia" w:ascii="方正小标宋简体" w:eastAsia="方正小标宋简体"/>
          <w:sz w:val="28"/>
          <w:szCs w:val="28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2761615</wp:posOffset>
            </wp:positionH>
            <wp:positionV relativeFrom="margin">
              <wp:posOffset>196215</wp:posOffset>
            </wp:positionV>
            <wp:extent cx="4040505" cy="5391150"/>
            <wp:effectExtent l="0" t="0" r="0" b="0"/>
            <wp:wrapSquare wrapText="bothSides"/>
            <wp:docPr id="3" name="图片 3" descr="C:\Users\qq\AppData\Local\Microsoft\Windows\INetCache\Content.Word\QQ图片20170405144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qq\AppData\Local\Microsoft\Windows\INetCache\Content.Word\QQ图片2017040514453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26" o:spid="_x0000_s1026" o:spt="75" type="#_x0000_t75" style="position:absolute;left:0pt;margin-left:-28pt;margin-top:15pt;height:426.55pt;width:239.7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87404703525294742"/>
            <o:lock v:ext="edit" aspectratio="t"/>
            <w10:wrap type="square"/>
          </v:shape>
        </w:pict>
      </w:r>
      <w:r>
        <w:rPr>
          <w:rFonts w:hint="eastAsia" w:ascii="方正小标宋简体" w:eastAsia="方正小标宋简体"/>
          <w:sz w:val="28"/>
          <w:szCs w:val="28"/>
        </w:rPr>
        <w:t>联系方式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1、联系部门：招生与就业指导办公室（中区办公楼一楼）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2、联系人及联系电话：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蒙明洲老师：8610627 </w:t>
      </w:r>
    </w:p>
    <w:p>
      <w:pPr>
        <w:rPr>
          <w:rFonts w:hint="eastAsia" w:ascii="Adobe 楷体 Std R" w:hAnsi="Adobe 楷体 Std R" w:eastAsia="Adobe 楷体 Std R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陈再华老师：8610790</w:t>
      </w:r>
    </w:p>
    <w:p>
      <w:pPr>
        <w:pStyle w:val="14"/>
        <w:spacing w:line="360" w:lineRule="auto"/>
        <w:ind w:left="0"/>
        <w:rPr>
          <w:rFonts w:hint="eastAsia" w:ascii="宋体" w:hAnsi="宋体"/>
          <w:b/>
          <w:bCs/>
          <w:color w:val="000000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楷体 Std R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460"/>
        <w:tab w:val="clear" w:pos="8306"/>
      </w:tabs>
      <w:ind w:firstLine="1300" w:firstLineChars="250"/>
      <w:jc w:val="both"/>
      <w:rPr>
        <w:sz w:val="52"/>
        <w:szCs w:val="52"/>
      </w:rPr>
    </w:pPr>
    <w:r>
      <w:rPr>
        <w:sz w:val="52"/>
        <w:szCs w:val="5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197485</wp:posOffset>
          </wp:positionV>
          <wp:extent cx="753745" cy="668020"/>
          <wp:effectExtent l="0" t="0" r="825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4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</w:rPr>
      <mc:AlternateContent>
        <mc:Choice Requires="wpc">
          <w:drawing>
            <wp:inline distT="0" distB="0" distL="0" distR="0">
              <wp:extent cx="752475" cy="666750"/>
              <wp:effectExtent l="0" t="0" r="0" b="0"/>
              <wp:docPr id="1" name="画布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id="_x0000_s1026" o:spid="_x0000_s1026" o:spt="203" style="height:52.5pt;width:59.25pt;" coordsize="752475,666750" editas="canvas" o:gfxdata="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BQqUi+1gAAAAUBAAAPAAAAAAAAAAEAIAAAACIAAABk&#10;cnMvZG93bnJldi54bWxQSwECFAAUAAAACACHTuJAn6aplF0BAAC9AgAADgAAAAAAAAABACAAAAAl&#10;AQAAZHJzL2Uyb0RvYy54bWxQSwUGAAAAAAYABgBZAQAA9AQAAAAA&#10;">
              <o:lock v:ext="edit" aspectratio="f"/>
              <v:shape id="_x0000_s1026" o:spid="_x0000_s1026" style="position:absolute;left:0;top:0;height:666750;width:752475;" filled="f" stroked="f" coordsize="21600,21600" o:gfxdata="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">
                <v:fill on="f" focussize="0,0"/>
                <v:stroke on="f"/>
                <v:imagedata o:title=""/>
                <o:lock v:ext="edit" aspectratio="t"/>
              </v:shape>
              <w10:wrap type="none"/>
              <w10:anchorlock/>
            </v:group>
          </w:pict>
        </mc:Fallback>
      </mc:AlternateContent>
    </w:r>
    <w:r>
      <w:rPr>
        <w:rFonts w:hint="eastAsia"/>
        <w:sz w:val="52"/>
        <w:szCs w:val="52"/>
      </w:rPr>
      <w:t xml:space="preserve"> 贵州通途劳务合作有限公司</w:t>
    </w:r>
  </w:p>
  <w:p>
    <w:pPr>
      <w:pStyle w:val="5"/>
    </w:pPr>
    <w:r>
      <w:rPr>
        <w:rFonts w:hint="eastAsia"/>
        <w:sz w:val="24"/>
        <w:szCs w:val="24"/>
      </w:rPr>
      <w:t xml:space="preserve">        GUIZHOU TONGTU LABOR SERVICE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CO-OPERATION.,LTD</w:t>
    </w:r>
    <w:r>
      <w:rPr>
        <w:sz w:val="28"/>
        <w:szCs w:val="28"/>
      </w:rPr>
      <w:t xml:space="preserve"> </w:t>
    </w:r>
    <w:r>
      <w:rPr>
        <w:rFonts w:hint="eastAsia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E2"/>
    <w:rsid w:val="00152E33"/>
    <w:rsid w:val="001C5BE3"/>
    <w:rsid w:val="00281C2F"/>
    <w:rsid w:val="00B258DD"/>
    <w:rsid w:val="00C975DC"/>
    <w:rsid w:val="00D44AE2"/>
    <w:rsid w:val="00D647BE"/>
    <w:rsid w:val="00F33423"/>
    <w:rsid w:val="0DB65C54"/>
    <w:rsid w:val="445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spacing w:before="100" w:beforeAutospacing="1" w:after="100" w:afterAutospacing="1" w:line="276" w:lineRule="auto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  <customShpInfo spid="_x0000_s1029"/>
    <customShpInfo spid="_x0000_s1027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2017-05-02T07:47:00Z</dcterms:created>
  <dc:creator>qq</dc:creator>
  <cp:lastModifiedBy>蒙明洲</cp:lastModifiedBy>
  <cp:lastPrinted>2017-05-08T08:34:00Z</cp:lastPrinted>
  <dcterms:modified xsi:type="dcterms:W3CDTF">2017-05-25T01:41:11Z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